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04FDBFB8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7E3FA9E1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1B8DB5AC" w14:textId="77777777" w:rsidR="004322E2" w:rsidRDefault="004322E2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z w:val="34"/>
          <w:szCs w:val="34"/>
          <w:lang w:val="de-DE"/>
        </w:rPr>
      </w:pPr>
    </w:p>
    <w:p w14:paraId="41E90129" w14:textId="1FF50AB5" w:rsidR="00DD52F6" w:rsidRDefault="00AB35A2" w:rsidP="00E75910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Centric lobt die </w:t>
      </w:r>
      <w:r w:rsidR="008D27BC">
        <w:rPr>
          <w:rFonts w:cs="Arial"/>
          <w:b/>
          <w:sz w:val="32"/>
          <w:szCs w:val="32"/>
          <w:lang w:val="de-DE"/>
        </w:rPr>
        <w:t>DSAG</w:t>
      </w:r>
      <w:r w:rsidR="00A26700">
        <w:rPr>
          <w:rFonts w:cs="Arial"/>
          <w:b/>
          <w:sz w:val="32"/>
          <w:szCs w:val="32"/>
          <w:lang w:val="de-DE"/>
        </w:rPr>
        <w:t>-</w:t>
      </w:r>
      <w:r w:rsidR="008D27BC">
        <w:rPr>
          <w:rFonts w:cs="Arial"/>
          <w:b/>
          <w:sz w:val="32"/>
          <w:szCs w:val="32"/>
          <w:lang w:val="de-DE"/>
        </w:rPr>
        <w:t>Personaltage</w:t>
      </w:r>
      <w:r w:rsidR="00A26700">
        <w:rPr>
          <w:rFonts w:cs="Arial"/>
          <w:b/>
          <w:sz w:val="32"/>
          <w:szCs w:val="32"/>
          <w:lang w:val="de-DE"/>
        </w:rPr>
        <w:t xml:space="preserve"> </w:t>
      </w:r>
      <w:r w:rsidR="008D27BC">
        <w:rPr>
          <w:rFonts w:cs="Arial"/>
          <w:b/>
          <w:sz w:val="32"/>
          <w:szCs w:val="32"/>
          <w:lang w:val="de-DE"/>
        </w:rPr>
        <w:t xml:space="preserve">in Berlin </w:t>
      </w:r>
    </w:p>
    <w:p w14:paraId="2D5D901F" w14:textId="40247D17" w:rsidR="00DD52F6" w:rsidRPr="00DD52F6" w:rsidRDefault="00AB35A2" w:rsidP="00DD52F6">
      <w:pPr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Neues Veranstaltungsformat erfolgreich</w:t>
      </w:r>
      <w:r w:rsidR="00AD49EA">
        <w:rPr>
          <w:rFonts w:cs="Arial"/>
          <w:b/>
          <w:sz w:val="24"/>
          <w:szCs w:val="24"/>
          <w:lang w:val="de-DE"/>
        </w:rPr>
        <w:t xml:space="preserve"> umgesetzt</w:t>
      </w:r>
      <w:r>
        <w:rPr>
          <w:rFonts w:cs="Arial"/>
          <w:b/>
          <w:sz w:val="24"/>
          <w:szCs w:val="24"/>
          <w:lang w:val="de-DE"/>
        </w:rPr>
        <w:t xml:space="preserve"> – </w:t>
      </w:r>
      <w:r w:rsidR="00A16956">
        <w:rPr>
          <w:rFonts w:cs="Arial"/>
          <w:b/>
          <w:sz w:val="24"/>
          <w:szCs w:val="24"/>
          <w:lang w:val="de-DE"/>
        </w:rPr>
        <w:t>H</w:t>
      </w:r>
      <w:r>
        <w:rPr>
          <w:rFonts w:cs="Arial"/>
          <w:b/>
          <w:sz w:val="24"/>
          <w:szCs w:val="24"/>
          <w:lang w:val="de-DE"/>
        </w:rPr>
        <w:t>ohe Nachfrage nach</w:t>
      </w:r>
      <w:r w:rsidR="00AD49EA">
        <w:rPr>
          <w:rFonts w:cs="Arial"/>
          <w:b/>
          <w:sz w:val="24"/>
          <w:szCs w:val="24"/>
          <w:lang w:val="de-DE"/>
        </w:rPr>
        <w:t xml:space="preserve"> effizienten Lösungen f</w:t>
      </w:r>
      <w:r>
        <w:rPr>
          <w:rFonts w:cs="Arial"/>
          <w:b/>
          <w:sz w:val="24"/>
          <w:szCs w:val="24"/>
          <w:lang w:val="de-DE"/>
        </w:rPr>
        <w:t>ür Audit &amp; Compl</w:t>
      </w:r>
      <w:r w:rsidR="00AD4200">
        <w:rPr>
          <w:rFonts w:cs="Arial"/>
          <w:b/>
          <w:sz w:val="24"/>
          <w:szCs w:val="24"/>
          <w:lang w:val="de-DE"/>
        </w:rPr>
        <w:t xml:space="preserve">iance und Prozessoptimierung im     </w:t>
      </w:r>
      <w:r>
        <w:rPr>
          <w:rFonts w:cs="Arial"/>
          <w:b/>
          <w:sz w:val="24"/>
          <w:szCs w:val="24"/>
          <w:lang w:val="de-DE"/>
        </w:rPr>
        <w:t>HR-Bereich.</w:t>
      </w:r>
    </w:p>
    <w:p w14:paraId="1EB5DF74" w14:textId="77777777" w:rsidR="00E75910" w:rsidRPr="00631FF8" w:rsidRDefault="00E75910" w:rsidP="00E75910">
      <w:pPr>
        <w:rPr>
          <w:rFonts w:cs="Arial"/>
          <w:b/>
          <w:bCs/>
          <w:lang w:val="de-DE"/>
        </w:rPr>
      </w:pPr>
    </w:p>
    <w:p w14:paraId="7182EDFA" w14:textId="0B7926BB" w:rsidR="004B081D" w:rsidRPr="00EC15C4" w:rsidRDefault="0014209C" w:rsidP="00CF01F1">
      <w:pPr>
        <w:jc w:val="both"/>
        <w:rPr>
          <w:lang w:val="de-DE"/>
        </w:rPr>
      </w:pPr>
      <w:r w:rsidRPr="00CF01F1">
        <w:rPr>
          <w:lang w:val="de-DE"/>
        </w:rPr>
        <w:t xml:space="preserve">Essen, </w:t>
      </w:r>
      <w:r w:rsidR="00126EFC">
        <w:rPr>
          <w:lang w:val="de-DE"/>
        </w:rPr>
        <w:t>06</w:t>
      </w:r>
      <w:r w:rsidR="00CF01F1" w:rsidRPr="00CF01F1">
        <w:rPr>
          <w:lang w:val="de-DE"/>
        </w:rPr>
        <w:t>.</w:t>
      </w:r>
      <w:r w:rsidR="00073F50">
        <w:rPr>
          <w:lang w:val="de-DE"/>
        </w:rPr>
        <w:t>07</w:t>
      </w:r>
      <w:r w:rsidR="00163A6E" w:rsidRPr="00CF01F1">
        <w:rPr>
          <w:lang w:val="de-DE"/>
        </w:rPr>
        <w:t>.202</w:t>
      </w:r>
      <w:r w:rsidR="000F5C9C" w:rsidRPr="00CF01F1">
        <w:rPr>
          <w:lang w:val="de-DE"/>
        </w:rPr>
        <w:t>2</w:t>
      </w:r>
      <w:r w:rsidR="00171130" w:rsidRPr="00CF01F1">
        <w:rPr>
          <w:lang w:val="de-DE"/>
        </w:rPr>
        <w:t xml:space="preserve"> </w:t>
      </w:r>
      <w:r w:rsidR="006F63A2" w:rsidRPr="00CF01F1">
        <w:rPr>
          <w:lang w:val="de-DE"/>
        </w:rPr>
        <w:t>–</w:t>
      </w:r>
      <w:r w:rsidR="00E318C8" w:rsidRPr="00CF01F1">
        <w:rPr>
          <w:lang w:val="de-DE"/>
        </w:rPr>
        <w:t xml:space="preserve"> </w:t>
      </w:r>
      <w:r w:rsidR="004E2574">
        <w:rPr>
          <w:lang w:val="de-DE"/>
        </w:rPr>
        <w:t xml:space="preserve">Centric </w:t>
      </w:r>
      <w:r w:rsidR="00AD49EA">
        <w:rPr>
          <w:lang w:val="de-DE"/>
        </w:rPr>
        <w:t>Germany</w:t>
      </w:r>
      <w:r w:rsidR="00C04E8C">
        <w:rPr>
          <w:lang w:val="de-DE"/>
        </w:rPr>
        <w:t xml:space="preserve"> zieht</w:t>
      </w:r>
      <w:r w:rsidR="00AD49EA">
        <w:rPr>
          <w:lang w:val="de-DE"/>
        </w:rPr>
        <w:t xml:space="preserve"> ein außerordentlich po</w:t>
      </w:r>
      <w:r w:rsidR="00C04E8C">
        <w:rPr>
          <w:lang w:val="de-DE"/>
        </w:rPr>
        <w:t xml:space="preserve">sitives Fazit aus </w:t>
      </w:r>
      <w:r w:rsidR="00AD49EA">
        <w:rPr>
          <w:lang w:val="de-DE"/>
        </w:rPr>
        <w:t xml:space="preserve">der </w:t>
      </w:r>
      <w:r w:rsidR="00C04E8C">
        <w:rPr>
          <w:lang w:val="de-DE"/>
        </w:rPr>
        <w:t xml:space="preserve">Teilnahme an den DSAG-Personaltagen </w:t>
      </w:r>
      <w:r w:rsidR="00AD49EA" w:rsidRPr="00372C9D">
        <w:rPr>
          <w:lang w:val="de-DE"/>
        </w:rPr>
        <w:t>vom 21. bis 22.</w:t>
      </w:r>
      <w:r w:rsidR="00E44716" w:rsidRPr="00372C9D">
        <w:rPr>
          <w:lang w:val="de-DE"/>
        </w:rPr>
        <w:t xml:space="preserve"> Juni 2022 in</w:t>
      </w:r>
      <w:r w:rsidR="00AD49EA" w:rsidRPr="00372C9D">
        <w:rPr>
          <w:lang w:val="de-DE"/>
        </w:rPr>
        <w:t xml:space="preserve"> Berlin</w:t>
      </w:r>
      <w:r w:rsidR="00A753FF">
        <w:rPr>
          <w:lang w:val="de-DE"/>
        </w:rPr>
        <w:t>. D</w:t>
      </w:r>
      <w:r w:rsidR="00C04E8C">
        <w:rPr>
          <w:lang w:val="de-DE"/>
        </w:rPr>
        <w:t>as ne</w:t>
      </w:r>
      <w:r w:rsidR="00DD45B8">
        <w:rPr>
          <w:lang w:val="de-DE"/>
        </w:rPr>
        <w:t xml:space="preserve">ue </w:t>
      </w:r>
      <w:r w:rsidR="00C04E8C">
        <w:rPr>
          <w:lang w:val="de-DE"/>
        </w:rPr>
        <w:t xml:space="preserve">Veranstaltungsformat </w:t>
      </w:r>
      <w:r w:rsidR="00AD49EA">
        <w:rPr>
          <w:lang w:val="de-DE"/>
        </w:rPr>
        <w:t xml:space="preserve">der DSAG </w:t>
      </w:r>
      <w:r w:rsidR="00C04E8C">
        <w:rPr>
          <w:lang w:val="de-DE"/>
        </w:rPr>
        <w:t xml:space="preserve">zum </w:t>
      </w:r>
      <w:r w:rsidR="00C04E8C" w:rsidRPr="00EC15C4">
        <w:rPr>
          <w:lang w:val="de-DE"/>
        </w:rPr>
        <w:t xml:space="preserve">Thema Personalwesen </w:t>
      </w:r>
      <w:r w:rsidR="00DD45B8" w:rsidRPr="00EC15C4">
        <w:rPr>
          <w:lang w:val="de-DE"/>
        </w:rPr>
        <w:t xml:space="preserve">ist mit </w:t>
      </w:r>
      <w:r w:rsidR="00C04E8C" w:rsidRPr="00EC15C4">
        <w:rPr>
          <w:lang w:val="de-DE"/>
        </w:rPr>
        <w:t xml:space="preserve">über 500 Teilnehmenden </w:t>
      </w:r>
      <w:r w:rsidR="00A753FF" w:rsidRPr="00EC15C4">
        <w:rPr>
          <w:lang w:val="de-DE"/>
        </w:rPr>
        <w:t xml:space="preserve">erfolgreich an den Start gegangen. </w:t>
      </w:r>
      <w:r w:rsidR="002D6C43" w:rsidRPr="00EC15C4">
        <w:rPr>
          <w:lang w:val="de-DE"/>
        </w:rPr>
        <w:t xml:space="preserve">Centric stieß </w:t>
      </w:r>
      <w:r w:rsidR="00014826" w:rsidRPr="00EC15C4">
        <w:rPr>
          <w:lang w:val="de-DE"/>
        </w:rPr>
        <w:t xml:space="preserve">als Aussteller </w:t>
      </w:r>
      <w:r w:rsidR="002D6C43" w:rsidRPr="00EC15C4">
        <w:rPr>
          <w:lang w:val="de-DE"/>
        </w:rPr>
        <w:t xml:space="preserve">mit seinen Kernthemen </w:t>
      </w:r>
      <w:r w:rsidR="004B081D" w:rsidRPr="00EC15C4">
        <w:rPr>
          <w:lang w:val="de-DE"/>
        </w:rPr>
        <w:t xml:space="preserve">Audit &amp; Compliance, Digitalisierung und Prozessoptimierung </w:t>
      </w:r>
      <w:r w:rsidR="00EC15C4">
        <w:rPr>
          <w:lang w:val="de-DE"/>
        </w:rPr>
        <w:t xml:space="preserve">im SAP-Umfeld </w:t>
      </w:r>
      <w:r w:rsidR="004B081D" w:rsidRPr="00EC15C4">
        <w:rPr>
          <w:lang w:val="de-DE"/>
        </w:rPr>
        <w:t xml:space="preserve">auf reges Interesse </w:t>
      </w:r>
      <w:r w:rsidR="005210F3">
        <w:rPr>
          <w:lang w:val="de-DE"/>
        </w:rPr>
        <w:t>der Messebesucher u</w:t>
      </w:r>
      <w:r w:rsidR="004B081D" w:rsidRPr="00EC15C4">
        <w:rPr>
          <w:lang w:val="de-DE"/>
        </w:rPr>
        <w:t>nd konstatiert einen hohen Bedarf an Informationen und Lösungen</w:t>
      </w:r>
      <w:r w:rsidR="00EC15C4">
        <w:rPr>
          <w:lang w:val="de-DE"/>
        </w:rPr>
        <w:t xml:space="preserve"> in diesem Bereich. </w:t>
      </w:r>
    </w:p>
    <w:p w14:paraId="4B4695CD" w14:textId="046001B0" w:rsidR="00014826" w:rsidRPr="000E6CBB" w:rsidRDefault="00014826" w:rsidP="00CF01F1">
      <w:pPr>
        <w:jc w:val="both"/>
        <w:rPr>
          <w:rFonts w:cs="Arial"/>
          <w:b/>
          <w:bCs/>
          <w:color w:val="222222"/>
          <w:sz w:val="18"/>
          <w:szCs w:val="18"/>
          <w:lang w:val="de-DE"/>
        </w:rPr>
      </w:pPr>
    </w:p>
    <w:p w14:paraId="7ACA6FCB" w14:textId="0EA3D45F" w:rsidR="00AE1C8E" w:rsidRPr="005210F3" w:rsidRDefault="00AE1C8E" w:rsidP="00CF01F1">
      <w:pPr>
        <w:jc w:val="both"/>
        <w:rPr>
          <w:b/>
          <w:bCs/>
          <w:lang w:val="de-DE"/>
        </w:rPr>
      </w:pPr>
      <w:r w:rsidRPr="005210F3">
        <w:rPr>
          <w:b/>
          <w:bCs/>
          <w:lang w:val="de-DE"/>
        </w:rPr>
        <w:t>Umfassendes Lösungsportfolio zu SAP</w:t>
      </w:r>
      <w:r w:rsidR="00126EFC">
        <w:rPr>
          <w:b/>
          <w:bCs/>
          <w:lang w:val="de-DE"/>
        </w:rPr>
        <w:t>®</w:t>
      </w:r>
      <w:r w:rsidRPr="005210F3">
        <w:rPr>
          <w:b/>
          <w:bCs/>
          <w:lang w:val="de-DE"/>
        </w:rPr>
        <w:t xml:space="preserve"> HCM und </w:t>
      </w:r>
      <w:r w:rsidR="00A43CCC">
        <w:rPr>
          <w:b/>
          <w:bCs/>
          <w:lang w:val="de-DE"/>
        </w:rPr>
        <w:t>SAP</w:t>
      </w:r>
      <w:r w:rsidR="00A43CCC">
        <w:rPr>
          <w:rFonts w:cs="Arial"/>
          <w:b/>
          <w:bCs/>
          <w:lang w:val="de-DE"/>
        </w:rPr>
        <w:t>®</w:t>
      </w:r>
      <w:r w:rsidR="00A43CCC">
        <w:rPr>
          <w:b/>
          <w:bCs/>
          <w:lang w:val="de-DE"/>
        </w:rPr>
        <w:t xml:space="preserve"> </w:t>
      </w:r>
      <w:r w:rsidRPr="005210F3">
        <w:rPr>
          <w:b/>
          <w:bCs/>
          <w:lang w:val="de-DE"/>
        </w:rPr>
        <w:t>SuccessFactors</w:t>
      </w:r>
    </w:p>
    <w:p w14:paraId="6E555061" w14:textId="784A49B4" w:rsidR="005210F3" w:rsidRPr="005210F3" w:rsidRDefault="00014826" w:rsidP="005210F3">
      <w:pPr>
        <w:pStyle w:val="Kommentartext"/>
        <w:spacing w:line="360" w:lineRule="auto"/>
        <w:jc w:val="both"/>
        <w:rPr>
          <w:sz w:val="22"/>
          <w:lang w:val="de-DE"/>
        </w:rPr>
      </w:pPr>
      <w:r w:rsidRPr="005210F3">
        <w:rPr>
          <w:sz w:val="22"/>
          <w:lang w:val="de-DE"/>
        </w:rPr>
        <w:t>Unter dem Veranstaltungsmotto „Orientierung in bewegten Zeiten – HR- und IT-Strategien im</w:t>
      </w:r>
      <w:r w:rsidRPr="00372C9D">
        <w:rPr>
          <w:sz w:val="22"/>
          <w:lang w:val="de-DE"/>
        </w:rPr>
        <w:t xml:space="preserve"> SAP-Kontext“ präsentierte </w:t>
      </w:r>
      <w:r w:rsidR="00E33CFA" w:rsidRPr="00372C9D">
        <w:rPr>
          <w:sz w:val="22"/>
          <w:lang w:val="de-DE"/>
        </w:rPr>
        <w:t xml:space="preserve">Centric </w:t>
      </w:r>
      <w:r w:rsidR="005210F3" w:rsidRPr="00372C9D">
        <w:rPr>
          <w:sz w:val="22"/>
          <w:lang w:val="de-DE"/>
        </w:rPr>
        <w:t>Germany</w:t>
      </w:r>
      <w:r w:rsidRPr="00372C9D">
        <w:rPr>
          <w:sz w:val="22"/>
          <w:lang w:val="de-DE"/>
        </w:rPr>
        <w:t xml:space="preserve"> </w:t>
      </w:r>
      <w:r w:rsidR="00126EFC">
        <w:rPr>
          <w:sz w:val="22"/>
          <w:lang w:val="de-DE"/>
        </w:rPr>
        <w:t xml:space="preserve">seine </w:t>
      </w:r>
      <w:r w:rsidRPr="00372C9D">
        <w:rPr>
          <w:sz w:val="22"/>
          <w:lang w:val="de-DE"/>
        </w:rPr>
        <w:t>On-Premises- und Cloud-Lösungen</w:t>
      </w:r>
      <w:r w:rsidR="00F12325" w:rsidRPr="00372C9D">
        <w:rPr>
          <w:sz w:val="22"/>
          <w:lang w:val="de-DE"/>
        </w:rPr>
        <w:t xml:space="preserve"> zu </w:t>
      </w:r>
      <w:r w:rsidR="00E33CFA" w:rsidRPr="00372C9D">
        <w:rPr>
          <w:sz w:val="22"/>
          <w:lang w:val="de-DE"/>
        </w:rPr>
        <w:t xml:space="preserve"> </w:t>
      </w:r>
      <w:r w:rsidR="00941EFE" w:rsidRPr="005210F3">
        <w:rPr>
          <w:sz w:val="22"/>
          <w:lang w:val="de-DE"/>
        </w:rPr>
        <w:t>Schwerpunktthemen</w:t>
      </w:r>
      <w:r w:rsidR="00E33CFA" w:rsidRPr="005210F3">
        <w:rPr>
          <w:sz w:val="22"/>
          <w:lang w:val="de-DE"/>
        </w:rPr>
        <w:t xml:space="preserve"> wie I</w:t>
      </w:r>
      <w:r w:rsidR="00941EFE" w:rsidRPr="00372C9D">
        <w:rPr>
          <w:sz w:val="22"/>
          <w:lang w:val="de-DE"/>
        </w:rPr>
        <w:t>nternes Kontrollsystem (IKS)</w:t>
      </w:r>
      <w:r w:rsidR="00A16956" w:rsidRPr="00372C9D">
        <w:rPr>
          <w:sz w:val="22"/>
          <w:lang w:val="de-DE"/>
        </w:rPr>
        <w:t xml:space="preserve"> für die Entgeltabrechnung</w:t>
      </w:r>
      <w:r w:rsidR="00941EFE" w:rsidRPr="00372C9D">
        <w:rPr>
          <w:sz w:val="22"/>
          <w:lang w:val="de-DE"/>
        </w:rPr>
        <w:t xml:space="preserve">, effiziente Stammdatenprüfung, </w:t>
      </w:r>
      <w:r w:rsidR="005210F3" w:rsidRPr="00372C9D">
        <w:rPr>
          <w:sz w:val="22"/>
          <w:lang w:val="de-DE"/>
        </w:rPr>
        <w:t>D</w:t>
      </w:r>
      <w:r w:rsidR="00941EFE" w:rsidRPr="00372C9D">
        <w:rPr>
          <w:sz w:val="22"/>
          <w:lang w:val="de-DE"/>
        </w:rPr>
        <w:t>igitale Personalakte und automatisierte Zeugniserstellung</w:t>
      </w:r>
      <w:r w:rsidR="00E33CFA" w:rsidRPr="00372C9D">
        <w:rPr>
          <w:sz w:val="22"/>
          <w:lang w:val="de-DE"/>
        </w:rPr>
        <w:t xml:space="preserve">. </w:t>
      </w:r>
      <w:r w:rsidR="00F61E42" w:rsidRPr="00372C9D">
        <w:rPr>
          <w:sz w:val="22"/>
          <w:lang w:val="de-DE"/>
        </w:rPr>
        <w:t xml:space="preserve"> </w:t>
      </w:r>
      <w:r w:rsidR="00F12325" w:rsidRPr="00372C9D">
        <w:rPr>
          <w:sz w:val="22"/>
          <w:lang w:val="de-DE"/>
        </w:rPr>
        <w:t>Z</w:t>
      </w:r>
      <w:r w:rsidR="00E33CFA" w:rsidRPr="00372C9D">
        <w:rPr>
          <w:sz w:val="22"/>
          <w:lang w:val="de-DE"/>
        </w:rPr>
        <w:t>ahlreiche Kunden und Interessenten</w:t>
      </w:r>
      <w:r w:rsidR="00F12325" w:rsidRPr="00372C9D">
        <w:rPr>
          <w:sz w:val="22"/>
          <w:lang w:val="de-DE"/>
        </w:rPr>
        <w:t xml:space="preserve">, von denen derzeit viele </w:t>
      </w:r>
      <w:r w:rsidR="00DA57AF" w:rsidRPr="00372C9D">
        <w:rPr>
          <w:sz w:val="22"/>
          <w:lang w:val="de-DE"/>
        </w:rPr>
        <w:t xml:space="preserve">ihre </w:t>
      </w:r>
      <w:r w:rsidR="00F12325" w:rsidRPr="00372C9D">
        <w:rPr>
          <w:sz w:val="22"/>
          <w:lang w:val="de-DE"/>
        </w:rPr>
        <w:t>Digitalisierungsstrategien mit hohe</w:t>
      </w:r>
      <w:r w:rsidR="00DA57AF" w:rsidRPr="00372C9D">
        <w:rPr>
          <w:sz w:val="22"/>
          <w:lang w:val="de-DE"/>
        </w:rPr>
        <w:t>m</w:t>
      </w:r>
      <w:r w:rsidR="00F12325" w:rsidRPr="00372C9D">
        <w:rPr>
          <w:sz w:val="22"/>
          <w:lang w:val="de-DE"/>
        </w:rPr>
        <w:t xml:space="preserve"> Augenmerk auf Compliance-Themen vorantreiben, informierten </w:t>
      </w:r>
      <w:r w:rsidR="00745C8E" w:rsidRPr="00372C9D">
        <w:rPr>
          <w:sz w:val="22"/>
          <w:lang w:val="de-DE"/>
        </w:rPr>
        <w:t xml:space="preserve">sich </w:t>
      </w:r>
      <w:r w:rsidR="00F12325" w:rsidRPr="00372C9D">
        <w:rPr>
          <w:sz w:val="22"/>
          <w:lang w:val="de-DE"/>
        </w:rPr>
        <w:t xml:space="preserve">zu </w:t>
      </w:r>
      <w:r w:rsidR="00DA57AF" w:rsidRPr="00372C9D">
        <w:rPr>
          <w:sz w:val="22"/>
          <w:lang w:val="de-DE"/>
        </w:rPr>
        <w:t xml:space="preserve">den </w:t>
      </w:r>
      <w:r w:rsidR="00F12325" w:rsidRPr="00372C9D">
        <w:rPr>
          <w:sz w:val="22"/>
          <w:lang w:val="de-DE"/>
        </w:rPr>
        <w:t>Centric-Lösungen für SAP</w:t>
      </w:r>
      <w:r w:rsidR="00126EFC">
        <w:rPr>
          <w:sz w:val="22"/>
          <w:lang w:val="de-DE"/>
        </w:rPr>
        <w:t>®</w:t>
      </w:r>
      <w:r w:rsidR="00F12325" w:rsidRPr="00372C9D">
        <w:rPr>
          <w:sz w:val="22"/>
          <w:lang w:val="de-DE"/>
        </w:rPr>
        <w:t xml:space="preserve"> HCM und SAP</w:t>
      </w:r>
      <w:r w:rsidR="00126EFC">
        <w:rPr>
          <w:sz w:val="22"/>
          <w:lang w:val="de-DE"/>
        </w:rPr>
        <w:t>®</w:t>
      </w:r>
      <w:r w:rsidR="00F12325" w:rsidRPr="00372C9D">
        <w:rPr>
          <w:sz w:val="22"/>
          <w:lang w:val="de-DE"/>
        </w:rPr>
        <w:t xml:space="preserve"> SuccessFactors. </w:t>
      </w:r>
      <w:r w:rsidR="005210F3" w:rsidRPr="005210F3">
        <w:rPr>
          <w:sz w:val="22"/>
          <w:lang w:val="de-DE"/>
        </w:rPr>
        <w:t>Centric nutzte die Möglichkeit, den Interessenten im Rahmen eines Partnervortrages zum Thema Audit &amp; Compliance Tools die Vorteile eines maschinellen Internen Kontrollsystems</w:t>
      </w:r>
      <w:r w:rsidR="00126EFC">
        <w:rPr>
          <w:sz w:val="22"/>
          <w:lang w:val="de-DE"/>
        </w:rPr>
        <w:t xml:space="preserve"> (IKS)</w:t>
      </w:r>
      <w:r w:rsidR="005210F3" w:rsidRPr="005210F3">
        <w:rPr>
          <w:sz w:val="22"/>
          <w:lang w:val="de-DE"/>
        </w:rPr>
        <w:t xml:space="preserve"> zur Entgeltabrechnung vorzustellen.</w:t>
      </w:r>
    </w:p>
    <w:p w14:paraId="4D8755A0" w14:textId="59F99565" w:rsidR="00AE1C8E" w:rsidRPr="00372C9D" w:rsidRDefault="00AE1C8E" w:rsidP="00CF01F1">
      <w:pPr>
        <w:jc w:val="both"/>
        <w:rPr>
          <w:lang w:val="de-DE"/>
        </w:rPr>
      </w:pPr>
    </w:p>
    <w:p w14:paraId="57288CAA" w14:textId="12B775FA" w:rsidR="00AE1C8E" w:rsidRPr="000E6CBB" w:rsidRDefault="00A16956" w:rsidP="00CF01F1">
      <w:pPr>
        <w:jc w:val="both"/>
        <w:rPr>
          <w:rStyle w:val="Fett"/>
          <w:rFonts w:cs="Arial"/>
          <w:lang w:val="de-DE"/>
        </w:rPr>
      </w:pPr>
      <w:r w:rsidRPr="000E6CBB">
        <w:rPr>
          <w:rStyle w:val="Fett"/>
          <w:rFonts w:cs="Arial"/>
          <w:lang w:val="de-DE"/>
        </w:rPr>
        <w:t>R</w:t>
      </w:r>
      <w:r w:rsidR="00AE1C8E" w:rsidRPr="000E6CBB">
        <w:rPr>
          <w:rStyle w:val="Fett"/>
          <w:rFonts w:cs="Arial"/>
          <w:lang w:val="de-DE"/>
        </w:rPr>
        <w:t xml:space="preserve">evisionssichere </w:t>
      </w:r>
      <w:r w:rsidRPr="000E6CBB">
        <w:rPr>
          <w:rStyle w:val="Fett"/>
          <w:rFonts w:cs="Arial"/>
          <w:lang w:val="de-DE"/>
        </w:rPr>
        <w:t>und effiziente HR-</w:t>
      </w:r>
      <w:r w:rsidR="00AE1C8E" w:rsidRPr="000E6CBB">
        <w:rPr>
          <w:rStyle w:val="Fett"/>
          <w:rFonts w:cs="Arial"/>
          <w:lang w:val="de-DE"/>
        </w:rPr>
        <w:t>Prozesse</w:t>
      </w:r>
    </w:p>
    <w:p w14:paraId="558C2FAF" w14:textId="77777777" w:rsidR="00126EFC" w:rsidRDefault="00745C8E" w:rsidP="00E44716">
      <w:pPr>
        <w:pStyle w:val="Kommentartext"/>
        <w:spacing w:line="360" w:lineRule="auto"/>
        <w:jc w:val="both"/>
        <w:rPr>
          <w:rStyle w:val="Fett"/>
          <w:rFonts w:cs="Arial"/>
          <w:b w:val="0"/>
          <w:bCs w:val="0"/>
          <w:sz w:val="22"/>
          <w:szCs w:val="22"/>
          <w:lang w:val="de-DE"/>
        </w:rPr>
      </w:pPr>
      <w:r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Der umfassende und nachhaltige Ansatz der Centric-Tools, die im Einklang mit der SAP</w:t>
      </w:r>
      <w:r w:rsidR="00126EFC">
        <w:rPr>
          <w:rStyle w:val="Fett"/>
          <w:rFonts w:cs="Arial"/>
          <w:b w:val="0"/>
          <w:bCs w:val="0"/>
          <w:sz w:val="22"/>
          <w:szCs w:val="22"/>
          <w:lang w:val="de-DE"/>
        </w:rPr>
        <w:t>®</w:t>
      </w:r>
      <w:r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HXM Movement-Strategie entwickelt werden, entspricht </w:t>
      </w:r>
      <w:r w:rsidR="00E31E2F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de</w:t>
      </w:r>
      <w:r w:rsidR="00DA57AF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n </w:t>
      </w:r>
      <w:r w:rsidR="00362996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aktuellen </w:t>
      </w:r>
      <w:r w:rsidR="00DA57AF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Anforderungen der HR-Verantwortlichen. Steven Wernike, G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eschäftsführer der Centric IT Solutions GmbH, erklärt: “Das Thema Audit &amp; Compliance beschäftigt die HR-</w:t>
      </w:r>
      <w:r w:rsidR="00DA57AF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Bereiche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derzeit stark und wird sie auch noch weiter in Atem halten. </w:t>
      </w:r>
      <w:r w:rsid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Die Unternehmen müssen</w:t>
      </w:r>
      <w:r w:rsidR="000D0DA3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Lösungen </w:t>
      </w:r>
      <w:r w:rsid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finden</w:t>
      </w:r>
      <w:r w:rsidR="000D0DA3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, 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die </w:t>
      </w:r>
      <w:r w:rsidR="00DA57AF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zum einen 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zur </w:t>
      </w:r>
      <w:r w:rsidR="00A16956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eigenen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Digitalisierungsstrategie</w:t>
      </w:r>
      <w:r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</w:t>
      </w:r>
      <w:r w:rsidR="009C21DA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im </w:t>
      </w:r>
      <w:r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On-Premises-, Hybrid- </w:t>
      </w:r>
      <w:r w:rsidR="00A16956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oder</w:t>
      </w:r>
      <w:r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Cloud-</w:t>
      </w:r>
      <w:r w:rsidR="00A16956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Umfeld </w:t>
      </w:r>
      <w:r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passen 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und</w:t>
      </w:r>
      <w:r w:rsidR="00DA57AF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zum anderen </w:t>
      </w:r>
      <w:r w:rsidR="004910A7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>neben der Sicherheit und Qualität auch die effiziente Zusammenarbeit in modernen Prozessen unterstützen.</w:t>
      </w:r>
      <w:r w:rsidR="00DA57AF" w:rsidRPr="000D0DA3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</w:t>
      </w:r>
      <w:r w:rsidR="000D0DA3" w:rsidRPr="000D0DA3">
        <w:rPr>
          <w:rStyle w:val="Kommentarzeichen"/>
          <w:sz w:val="22"/>
          <w:szCs w:val="22"/>
        </w:rPr>
        <w:annotationRef/>
      </w:r>
    </w:p>
    <w:p w14:paraId="0065DC5D" w14:textId="77777777" w:rsidR="00126EFC" w:rsidRDefault="00126EFC" w:rsidP="00E44716">
      <w:pPr>
        <w:pStyle w:val="Kommentartext"/>
        <w:spacing w:line="360" w:lineRule="auto"/>
        <w:jc w:val="both"/>
        <w:rPr>
          <w:rStyle w:val="Fett"/>
          <w:rFonts w:cs="Arial"/>
          <w:b w:val="0"/>
          <w:bCs w:val="0"/>
          <w:sz w:val="22"/>
          <w:szCs w:val="22"/>
          <w:lang w:val="de-DE"/>
        </w:rPr>
      </w:pPr>
    </w:p>
    <w:p w14:paraId="5EC39541" w14:textId="77777777" w:rsidR="00126EFC" w:rsidRDefault="00126EFC" w:rsidP="00E44716">
      <w:pPr>
        <w:pStyle w:val="Kommentartext"/>
        <w:spacing w:line="360" w:lineRule="auto"/>
        <w:jc w:val="both"/>
        <w:rPr>
          <w:rStyle w:val="Fett"/>
          <w:rFonts w:cs="Arial"/>
          <w:b w:val="0"/>
          <w:bCs w:val="0"/>
          <w:sz w:val="22"/>
          <w:szCs w:val="22"/>
          <w:lang w:val="de-DE"/>
        </w:rPr>
      </w:pPr>
    </w:p>
    <w:p w14:paraId="1041C4AC" w14:textId="77777777" w:rsidR="00126EFC" w:rsidRDefault="00126EFC" w:rsidP="00E44716">
      <w:pPr>
        <w:pStyle w:val="Kommentartext"/>
        <w:spacing w:line="360" w:lineRule="auto"/>
        <w:jc w:val="both"/>
        <w:rPr>
          <w:rStyle w:val="Fett"/>
          <w:rFonts w:cs="Arial"/>
          <w:b w:val="0"/>
          <w:bCs w:val="0"/>
          <w:sz w:val="22"/>
          <w:szCs w:val="22"/>
          <w:lang w:val="de-DE"/>
        </w:rPr>
      </w:pPr>
    </w:p>
    <w:p w14:paraId="4622A51E" w14:textId="77777777" w:rsidR="00126EFC" w:rsidRDefault="00126EFC" w:rsidP="00E44716">
      <w:pPr>
        <w:pStyle w:val="Kommentartext"/>
        <w:spacing w:line="360" w:lineRule="auto"/>
        <w:jc w:val="both"/>
        <w:rPr>
          <w:rStyle w:val="Fett"/>
          <w:rFonts w:cs="Arial"/>
          <w:b w:val="0"/>
          <w:bCs w:val="0"/>
          <w:sz w:val="22"/>
          <w:szCs w:val="22"/>
          <w:lang w:val="de-DE"/>
        </w:rPr>
      </w:pPr>
    </w:p>
    <w:p w14:paraId="3A25574D" w14:textId="77777777" w:rsidR="00126EFC" w:rsidRDefault="00126EFC" w:rsidP="00E44716">
      <w:pPr>
        <w:pStyle w:val="Kommentartext"/>
        <w:spacing w:line="360" w:lineRule="auto"/>
        <w:jc w:val="both"/>
        <w:rPr>
          <w:rStyle w:val="Fett"/>
          <w:rFonts w:cs="Arial"/>
          <w:b w:val="0"/>
          <w:bCs w:val="0"/>
          <w:sz w:val="22"/>
          <w:szCs w:val="22"/>
          <w:lang w:val="de-DE"/>
        </w:rPr>
      </w:pPr>
    </w:p>
    <w:p w14:paraId="566F9B7F" w14:textId="41CF8CE1" w:rsidR="00AE1C8E" w:rsidRPr="00E44716" w:rsidRDefault="000D0DA3" w:rsidP="00E44716">
      <w:pPr>
        <w:pStyle w:val="Kommentartext"/>
        <w:spacing w:line="360" w:lineRule="auto"/>
        <w:jc w:val="both"/>
        <w:rPr>
          <w:rStyle w:val="Fett"/>
          <w:rFonts w:cs="Arial"/>
          <w:b w:val="0"/>
          <w:bCs w:val="0"/>
          <w:sz w:val="22"/>
          <w:szCs w:val="22"/>
          <w:lang w:val="de-DE"/>
        </w:rPr>
      </w:pPr>
      <w:r w:rsidRPr="00372C9D">
        <w:rPr>
          <w:sz w:val="22"/>
          <w:szCs w:val="22"/>
          <w:lang w:val="de-DE"/>
        </w:rPr>
        <w:t xml:space="preserve">Centric begleitet als verlässlicher Partner bereits seit Jahren  zahlreiche namhafte Kunden.  Im Bereich Audit &amp; Compliance bieten wir innerhalb der </w:t>
      </w:r>
      <w:r w:rsidRPr="00372C9D">
        <w:rPr>
          <w:sz w:val="22"/>
          <w:szCs w:val="22"/>
          <w:lang w:val="de-DE"/>
        </w:rPr>
        <w:lastRenderedPageBreak/>
        <w:t>Entgeltabrechnung genau die richtigen Lösungen an, um den Anforderungen der Wirtschaftsprüfer sowie der  Innenrevision in vollem Umfang gerecht zu werden.</w:t>
      </w:r>
      <w:r w:rsidR="00E44716" w:rsidRPr="00372C9D">
        <w:rPr>
          <w:sz w:val="22"/>
          <w:szCs w:val="22"/>
          <w:lang w:val="de-DE"/>
        </w:rPr>
        <w:t xml:space="preserve"> </w:t>
      </w:r>
      <w:r w:rsidR="009C21DA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Die DSAG-Personaltage haben bestätigt, </w:t>
      </w:r>
      <w:r w:rsidR="00A86762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dass </w:t>
      </w:r>
      <w:r w:rsidR="009C21DA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wir </w:t>
      </w:r>
      <w:r w:rsidR="00A86762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>mit</w:t>
      </w:r>
      <w:r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dem Fokus auf unsere SAP HCM Tools </w:t>
      </w:r>
      <w:r w:rsidR="00126EFC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absolut </w:t>
      </w:r>
      <w:r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>r</w:t>
      </w:r>
      <w:r w:rsidR="00A86762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ichtig liegen und </w:t>
      </w:r>
      <w:r w:rsidR="00362996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>dem derzeit</w:t>
      </w:r>
      <w:r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>ig</w:t>
      </w:r>
      <w:r w:rsidR="00362996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en Bedarf </w:t>
      </w:r>
      <w:r w:rsidR="004B404F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der HR-Bereiche mit </w:t>
      </w:r>
      <w:r w:rsidR="009C21DA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>schnell wirksame</w:t>
      </w:r>
      <w:r w:rsidR="004B404F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>n</w:t>
      </w:r>
      <w:r w:rsidR="009C21DA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 </w:t>
      </w:r>
      <w:r w:rsidR="00D951A9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und effizienten </w:t>
      </w:r>
      <w:r w:rsidR="009C21DA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Lösungen </w:t>
      </w:r>
      <w:r w:rsidR="00362996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>entgegenkommen</w:t>
      </w:r>
      <w:r w:rsidR="00B709CC" w:rsidRPr="00E44716">
        <w:rPr>
          <w:rStyle w:val="Fett"/>
          <w:rFonts w:cs="Arial"/>
          <w:b w:val="0"/>
          <w:bCs w:val="0"/>
          <w:sz w:val="22"/>
          <w:szCs w:val="22"/>
          <w:lang w:val="de-DE"/>
        </w:rPr>
        <w:t xml:space="preserve">.” </w:t>
      </w:r>
    </w:p>
    <w:p w14:paraId="0FCE8084" w14:textId="77777777" w:rsidR="00C6781C" w:rsidRPr="000E6CBB" w:rsidRDefault="00C6781C" w:rsidP="00CF01F1">
      <w:pPr>
        <w:jc w:val="both"/>
        <w:rPr>
          <w:rStyle w:val="Fett"/>
          <w:rFonts w:cs="Arial"/>
          <w:b w:val="0"/>
          <w:bCs w:val="0"/>
          <w:lang w:val="de-DE"/>
        </w:rPr>
      </w:pPr>
    </w:p>
    <w:p w14:paraId="04C389E9" w14:textId="3952C774" w:rsidR="0078592E" w:rsidRPr="000E6CBB" w:rsidRDefault="00B709CC" w:rsidP="00CF01F1">
      <w:pPr>
        <w:jc w:val="both"/>
        <w:rPr>
          <w:rStyle w:val="Fett"/>
          <w:rFonts w:cs="Arial"/>
          <w:b w:val="0"/>
          <w:bCs w:val="0"/>
          <w:lang w:val="de-DE"/>
        </w:rPr>
      </w:pPr>
      <w:r w:rsidRPr="000E6CBB">
        <w:rPr>
          <w:rStyle w:val="Fett"/>
          <w:rFonts w:cs="Arial"/>
          <w:b w:val="0"/>
          <w:bCs w:val="0"/>
          <w:lang w:val="de-DE"/>
        </w:rPr>
        <w:t xml:space="preserve">Jens-Peter Hess, Geschäftsführer der Centric Cloud Solutions GmbH, </w:t>
      </w:r>
      <w:r w:rsidR="0078592E" w:rsidRPr="000E6CBB">
        <w:rPr>
          <w:rStyle w:val="Fett"/>
          <w:rFonts w:cs="Arial"/>
          <w:b w:val="0"/>
          <w:bCs w:val="0"/>
          <w:lang w:val="de-DE"/>
        </w:rPr>
        <w:t>lobt</w:t>
      </w:r>
      <w:r w:rsidRPr="000E6CBB">
        <w:rPr>
          <w:rStyle w:val="Fett"/>
          <w:rFonts w:cs="Arial"/>
          <w:b w:val="0"/>
          <w:bCs w:val="0"/>
          <w:lang w:val="de-DE"/>
        </w:rPr>
        <w:t xml:space="preserve"> die gelungene Veranstaltung</w:t>
      </w:r>
      <w:r w:rsidR="00D951A9">
        <w:rPr>
          <w:rStyle w:val="Fett"/>
          <w:rFonts w:cs="Arial"/>
          <w:b w:val="0"/>
          <w:bCs w:val="0"/>
          <w:lang w:val="de-DE"/>
        </w:rPr>
        <w:t xml:space="preserve"> ebenfalls</w:t>
      </w:r>
      <w:r w:rsidRPr="000E6CBB">
        <w:rPr>
          <w:rStyle w:val="Fett"/>
          <w:rFonts w:cs="Arial"/>
          <w:b w:val="0"/>
          <w:bCs w:val="0"/>
          <w:lang w:val="de-DE"/>
        </w:rPr>
        <w:t>: “</w:t>
      </w:r>
      <w:r w:rsidR="000F095D" w:rsidRPr="000E6CBB">
        <w:rPr>
          <w:rStyle w:val="Fett"/>
          <w:rFonts w:cs="Arial"/>
          <w:b w:val="0"/>
          <w:bCs w:val="0"/>
          <w:lang w:val="de-DE"/>
        </w:rPr>
        <w:t>Das neue DSAG-Event w</w:t>
      </w:r>
      <w:r w:rsidRPr="000E6CBB">
        <w:rPr>
          <w:rStyle w:val="Fett"/>
          <w:rFonts w:cs="Arial"/>
          <w:b w:val="0"/>
          <w:bCs w:val="0"/>
          <w:lang w:val="de-DE"/>
        </w:rPr>
        <w:t>ar top organisiert</w:t>
      </w:r>
      <w:r w:rsidR="009C21DA" w:rsidRPr="000E6CBB">
        <w:rPr>
          <w:rStyle w:val="Fett"/>
          <w:rFonts w:cs="Arial"/>
          <w:b w:val="0"/>
          <w:bCs w:val="0"/>
          <w:lang w:val="de-DE"/>
        </w:rPr>
        <w:t>. W</w:t>
      </w:r>
      <w:r w:rsidRPr="000E6CBB">
        <w:rPr>
          <w:rStyle w:val="Fett"/>
          <w:rFonts w:cs="Arial"/>
          <w:b w:val="0"/>
          <w:bCs w:val="0"/>
          <w:lang w:val="de-DE"/>
        </w:rPr>
        <w:t xml:space="preserve">ir konnten in </w:t>
      </w:r>
      <w:r w:rsidR="00D951A9">
        <w:rPr>
          <w:rStyle w:val="Fett"/>
          <w:rFonts w:cs="Arial"/>
          <w:b w:val="0"/>
          <w:bCs w:val="0"/>
          <w:lang w:val="de-DE"/>
        </w:rPr>
        <w:t xml:space="preserve">sehr angenehmer </w:t>
      </w:r>
      <w:r w:rsidRPr="000E6CBB">
        <w:rPr>
          <w:rStyle w:val="Fett"/>
          <w:rFonts w:cs="Arial"/>
          <w:b w:val="0"/>
          <w:bCs w:val="0"/>
          <w:lang w:val="de-DE"/>
        </w:rPr>
        <w:t>Atmosp</w:t>
      </w:r>
      <w:r w:rsidR="009C21DA" w:rsidRPr="000E6CBB">
        <w:rPr>
          <w:rStyle w:val="Fett"/>
          <w:rFonts w:cs="Arial"/>
          <w:b w:val="0"/>
          <w:bCs w:val="0"/>
          <w:lang w:val="de-DE"/>
        </w:rPr>
        <w:t>h</w:t>
      </w:r>
      <w:r w:rsidRPr="000E6CBB">
        <w:rPr>
          <w:rStyle w:val="Fett"/>
          <w:rFonts w:cs="Arial"/>
          <w:b w:val="0"/>
          <w:bCs w:val="0"/>
          <w:lang w:val="de-DE"/>
        </w:rPr>
        <w:t>äre</w:t>
      </w:r>
      <w:r w:rsidRPr="00362996">
        <w:rPr>
          <w:rStyle w:val="Fett"/>
          <w:rFonts w:cs="Arial"/>
          <w:b w:val="0"/>
          <w:bCs w:val="0"/>
          <w:lang w:val="de-DE"/>
        </w:rPr>
        <w:t xml:space="preserve"> zahlreiche</w:t>
      </w:r>
      <w:r w:rsidRPr="000E6CBB">
        <w:rPr>
          <w:rStyle w:val="Fett"/>
          <w:rFonts w:cs="Arial"/>
          <w:b w:val="0"/>
          <w:bCs w:val="0"/>
          <w:lang w:val="de-DE"/>
        </w:rPr>
        <w:t xml:space="preserve"> Gespräche </w:t>
      </w:r>
      <w:r w:rsidR="0078592E" w:rsidRPr="000E6CBB">
        <w:rPr>
          <w:rStyle w:val="Fett"/>
          <w:rFonts w:cs="Arial"/>
          <w:b w:val="0"/>
          <w:bCs w:val="0"/>
          <w:lang w:val="de-DE"/>
        </w:rPr>
        <w:t xml:space="preserve">mit </w:t>
      </w:r>
      <w:r w:rsidR="000F095D" w:rsidRPr="000E6CBB">
        <w:rPr>
          <w:rStyle w:val="Fett"/>
          <w:rFonts w:cs="Arial"/>
          <w:b w:val="0"/>
          <w:bCs w:val="0"/>
          <w:lang w:val="de-DE"/>
        </w:rPr>
        <w:t>HR-</w:t>
      </w:r>
      <w:r w:rsidR="00D951A9">
        <w:rPr>
          <w:rStyle w:val="Fett"/>
          <w:rFonts w:cs="Arial"/>
          <w:b w:val="0"/>
          <w:bCs w:val="0"/>
          <w:lang w:val="de-DE"/>
        </w:rPr>
        <w:t>Verantwortlichen</w:t>
      </w:r>
      <w:r w:rsidR="0078592E" w:rsidRPr="000E6CBB">
        <w:rPr>
          <w:rStyle w:val="Fett"/>
          <w:rFonts w:cs="Arial"/>
          <w:b w:val="0"/>
          <w:bCs w:val="0"/>
          <w:lang w:val="de-DE"/>
        </w:rPr>
        <w:t xml:space="preserve"> </w:t>
      </w:r>
      <w:r w:rsidRPr="000E6CBB">
        <w:rPr>
          <w:rStyle w:val="Fett"/>
          <w:rFonts w:cs="Arial"/>
          <w:b w:val="0"/>
          <w:bCs w:val="0"/>
          <w:lang w:val="de-DE"/>
        </w:rPr>
        <w:t>führen.</w:t>
      </w:r>
      <w:r w:rsidR="00D951A9" w:rsidRPr="00372C9D">
        <w:rPr>
          <w:lang w:val="de-DE"/>
        </w:rPr>
        <w:t xml:space="preserve"> Im Rahmen der Veranstaltung </w:t>
      </w:r>
      <w:r w:rsidR="00126EFC">
        <w:rPr>
          <w:lang w:val="de-DE"/>
        </w:rPr>
        <w:t xml:space="preserve">haben </w:t>
      </w:r>
      <w:r w:rsidR="00D951A9" w:rsidRPr="00372C9D">
        <w:rPr>
          <w:lang w:val="de-DE"/>
        </w:rPr>
        <w:t>wir unsere vertrauensvolle und erfolgreiche Partnerschaft mit der SAP AG weiter au</w:t>
      </w:r>
      <w:r w:rsidR="00126EFC">
        <w:rPr>
          <w:lang w:val="de-DE"/>
        </w:rPr>
        <w:t>sgebaut</w:t>
      </w:r>
      <w:r w:rsidR="00D951A9" w:rsidRPr="00372C9D">
        <w:rPr>
          <w:lang w:val="de-DE"/>
        </w:rPr>
        <w:t xml:space="preserve"> und zudem zwei neue Vertriebs- und Implementierungspartner gew</w:t>
      </w:r>
      <w:r w:rsidR="00126EFC">
        <w:rPr>
          <w:lang w:val="de-DE"/>
        </w:rPr>
        <w:t>onnen</w:t>
      </w:r>
      <w:r w:rsidR="00D951A9" w:rsidRPr="00372C9D">
        <w:rPr>
          <w:lang w:val="de-DE"/>
        </w:rPr>
        <w:t xml:space="preserve">. Dies sehen wir als </w:t>
      </w:r>
      <w:r w:rsidR="00E44716" w:rsidRPr="00372C9D">
        <w:rPr>
          <w:lang w:val="de-DE"/>
        </w:rPr>
        <w:t>wichtigen</w:t>
      </w:r>
      <w:r w:rsidR="00D951A9" w:rsidRPr="00372C9D">
        <w:rPr>
          <w:lang w:val="de-DE"/>
        </w:rPr>
        <w:t xml:space="preserve"> Meilenstein </w:t>
      </w:r>
      <w:r w:rsidR="00E44716" w:rsidRPr="00372C9D">
        <w:rPr>
          <w:lang w:val="de-DE"/>
        </w:rPr>
        <w:t>zur weiteren Stärkung unserer Mark</w:t>
      </w:r>
      <w:r w:rsidR="00D951A9" w:rsidRPr="00372C9D">
        <w:rPr>
          <w:lang w:val="de-DE"/>
        </w:rPr>
        <w:t>tposition.”</w:t>
      </w:r>
      <w:r w:rsidR="00E0544F" w:rsidRPr="000E6CBB">
        <w:rPr>
          <w:rStyle w:val="Fett"/>
          <w:rFonts w:cs="Arial"/>
          <w:b w:val="0"/>
          <w:bCs w:val="0"/>
          <w:lang w:val="de-DE"/>
        </w:rPr>
        <w:t xml:space="preserve"> </w:t>
      </w:r>
    </w:p>
    <w:p w14:paraId="5F211B0D" w14:textId="77777777" w:rsidR="0078592E" w:rsidRPr="000E6CBB" w:rsidRDefault="0078592E" w:rsidP="00CF01F1">
      <w:pPr>
        <w:jc w:val="both"/>
        <w:rPr>
          <w:rStyle w:val="Fett"/>
          <w:rFonts w:cs="Arial"/>
          <w:b w:val="0"/>
          <w:bCs w:val="0"/>
          <w:lang w:val="de-DE"/>
        </w:rPr>
      </w:pPr>
    </w:p>
    <w:p w14:paraId="701B6048" w14:textId="4690EC81" w:rsidR="00AE1C8E" w:rsidRPr="000E6CBB" w:rsidRDefault="00AE1C8E" w:rsidP="00CF01F1">
      <w:pPr>
        <w:jc w:val="both"/>
        <w:rPr>
          <w:rStyle w:val="Fett"/>
          <w:rFonts w:cs="Arial"/>
          <w:lang w:val="de-DE"/>
        </w:rPr>
      </w:pPr>
      <w:r w:rsidRPr="000E6CBB">
        <w:rPr>
          <w:rStyle w:val="Fett"/>
          <w:rFonts w:cs="Arial"/>
          <w:lang w:val="de-DE"/>
        </w:rPr>
        <w:t>Centric Germany Kundentag 2022 im September</w:t>
      </w:r>
    </w:p>
    <w:p w14:paraId="67084882" w14:textId="37BA845C" w:rsidR="00372C9D" w:rsidRDefault="00D951A9" w:rsidP="00CF01F1">
      <w:pPr>
        <w:jc w:val="both"/>
        <w:rPr>
          <w:rStyle w:val="Fett"/>
          <w:rFonts w:cs="Arial"/>
          <w:b w:val="0"/>
          <w:bCs w:val="0"/>
          <w:lang w:val="de-DE"/>
        </w:rPr>
      </w:pPr>
      <w:r>
        <w:rPr>
          <w:rStyle w:val="Fett"/>
          <w:rFonts w:cs="Arial"/>
          <w:b w:val="0"/>
          <w:bCs w:val="0"/>
          <w:lang w:val="de-DE"/>
        </w:rPr>
        <w:t>Auf</w:t>
      </w:r>
      <w:r w:rsidR="00D53D3C" w:rsidRPr="000E6CBB">
        <w:rPr>
          <w:rStyle w:val="Fett"/>
          <w:rFonts w:cs="Arial"/>
          <w:b w:val="0"/>
          <w:bCs w:val="0"/>
          <w:lang w:val="de-DE"/>
        </w:rPr>
        <w:t xml:space="preserve"> weiteren Veranstaltungen werden die Experten beider </w:t>
      </w:r>
      <w:r w:rsidR="00E44716">
        <w:rPr>
          <w:rStyle w:val="Fett"/>
          <w:rFonts w:cs="Arial"/>
          <w:b w:val="0"/>
          <w:bCs w:val="0"/>
          <w:lang w:val="de-DE"/>
        </w:rPr>
        <w:t>Centric-</w:t>
      </w:r>
      <w:r w:rsidR="000F095D" w:rsidRPr="000E6CBB">
        <w:rPr>
          <w:rStyle w:val="Fett"/>
          <w:rFonts w:cs="Arial"/>
          <w:b w:val="0"/>
          <w:bCs w:val="0"/>
          <w:lang w:val="de-DE"/>
        </w:rPr>
        <w:t>Gesellschaften</w:t>
      </w:r>
      <w:r>
        <w:rPr>
          <w:rStyle w:val="Fett"/>
          <w:rFonts w:cs="Arial"/>
          <w:b w:val="0"/>
          <w:bCs w:val="0"/>
          <w:lang w:val="de-DE"/>
        </w:rPr>
        <w:t xml:space="preserve"> gerne</w:t>
      </w:r>
      <w:r w:rsidR="00D53D3C" w:rsidRPr="000E6CBB">
        <w:rPr>
          <w:rStyle w:val="Fett"/>
          <w:rFonts w:cs="Arial"/>
          <w:b w:val="0"/>
          <w:bCs w:val="0"/>
          <w:lang w:val="de-DE"/>
        </w:rPr>
        <w:t xml:space="preserve"> für Fragen und </w:t>
      </w:r>
      <w:r>
        <w:rPr>
          <w:rStyle w:val="Fett"/>
          <w:rFonts w:cs="Arial"/>
          <w:b w:val="0"/>
          <w:bCs w:val="0"/>
          <w:lang w:val="de-DE"/>
        </w:rPr>
        <w:t xml:space="preserve">einen regen </w:t>
      </w:r>
      <w:r w:rsidR="00D53D3C" w:rsidRPr="000E6CBB">
        <w:rPr>
          <w:rStyle w:val="Fett"/>
          <w:rFonts w:cs="Arial"/>
          <w:b w:val="0"/>
          <w:bCs w:val="0"/>
          <w:lang w:val="de-DE"/>
        </w:rPr>
        <w:t>Austausch bereitstehen. Die</w:t>
      </w:r>
      <w:r w:rsidR="00D53D3C" w:rsidRPr="00C6781C">
        <w:rPr>
          <w:rStyle w:val="Fett"/>
          <w:rFonts w:cs="Arial"/>
          <w:b w:val="0"/>
          <w:bCs w:val="0"/>
          <w:lang w:val="de-DE"/>
        </w:rPr>
        <w:t xml:space="preserve"> nächsten</w:t>
      </w:r>
      <w:r w:rsidR="00D53D3C" w:rsidRPr="00362996">
        <w:rPr>
          <w:rStyle w:val="Fett"/>
          <w:rFonts w:cs="Arial"/>
          <w:b w:val="0"/>
          <w:bCs w:val="0"/>
          <w:lang w:val="de-DE"/>
        </w:rPr>
        <w:t xml:space="preserve"> </w:t>
      </w:r>
      <w:r w:rsidR="00C6781C" w:rsidRPr="00362996">
        <w:rPr>
          <w:rStyle w:val="Fett"/>
          <w:rFonts w:cs="Arial"/>
          <w:b w:val="0"/>
          <w:bCs w:val="0"/>
          <w:lang w:val="de-DE"/>
        </w:rPr>
        <w:t>anstehenden</w:t>
      </w:r>
      <w:r w:rsidR="00C6781C" w:rsidRPr="000E6CBB">
        <w:rPr>
          <w:rStyle w:val="Fett"/>
          <w:rFonts w:cs="Arial"/>
          <w:b w:val="0"/>
          <w:bCs w:val="0"/>
          <w:lang w:val="de-DE"/>
        </w:rPr>
        <w:t xml:space="preserve"> Events sind </w:t>
      </w:r>
      <w:r w:rsidR="00D53D3C" w:rsidRPr="000E6CBB">
        <w:rPr>
          <w:rStyle w:val="Fett"/>
          <w:rFonts w:cs="Arial"/>
          <w:b w:val="0"/>
          <w:bCs w:val="0"/>
          <w:lang w:val="de-DE"/>
        </w:rPr>
        <w:t xml:space="preserve">der Centric Germany Kundentag am 8. </w:t>
      </w:r>
      <w:r w:rsidR="00D53D3C" w:rsidRPr="007B51AE">
        <w:rPr>
          <w:rStyle w:val="Fett"/>
          <w:rFonts w:cs="Arial"/>
          <w:b w:val="0"/>
          <w:bCs w:val="0"/>
          <w:lang w:val="de-DE"/>
        </w:rPr>
        <w:t>September 2022 im Europ</w:t>
      </w:r>
      <w:r>
        <w:rPr>
          <w:rStyle w:val="Fett"/>
          <w:rFonts w:cs="Arial"/>
          <w:b w:val="0"/>
          <w:bCs w:val="0"/>
          <w:lang w:val="de-DE"/>
        </w:rPr>
        <w:t>a-P</w:t>
      </w:r>
      <w:r w:rsidR="00D53D3C" w:rsidRPr="007B51AE">
        <w:rPr>
          <w:rStyle w:val="Fett"/>
          <w:rFonts w:cs="Arial"/>
          <w:b w:val="0"/>
          <w:bCs w:val="0"/>
          <w:lang w:val="de-DE"/>
        </w:rPr>
        <w:t>ark Rust</w:t>
      </w:r>
      <w:r w:rsidR="000F4E21" w:rsidRPr="007B51AE">
        <w:rPr>
          <w:rStyle w:val="Fett"/>
          <w:rFonts w:cs="Arial"/>
          <w:b w:val="0"/>
          <w:bCs w:val="0"/>
          <w:lang w:val="de-DE"/>
        </w:rPr>
        <w:t xml:space="preserve"> und der DSAG</w:t>
      </w:r>
      <w:r w:rsidR="000F4E21" w:rsidRPr="00362996">
        <w:rPr>
          <w:rStyle w:val="Fett"/>
          <w:rFonts w:cs="Arial"/>
          <w:b w:val="0"/>
          <w:bCs w:val="0"/>
          <w:lang w:val="de-DE"/>
        </w:rPr>
        <w:t>-Jahreskongress</w:t>
      </w:r>
      <w:r w:rsidR="000F4E21" w:rsidRPr="007B51AE">
        <w:rPr>
          <w:rStyle w:val="Fett"/>
          <w:rFonts w:cs="Arial"/>
          <w:b w:val="0"/>
          <w:bCs w:val="0"/>
          <w:lang w:val="de-DE"/>
        </w:rPr>
        <w:t xml:space="preserve"> vom 11. </w:t>
      </w:r>
      <w:r>
        <w:rPr>
          <w:rStyle w:val="Fett"/>
          <w:rFonts w:cs="Arial"/>
          <w:b w:val="0"/>
          <w:bCs w:val="0"/>
          <w:lang w:val="de-DE"/>
        </w:rPr>
        <w:t>b</w:t>
      </w:r>
      <w:r w:rsidR="000F4E21" w:rsidRPr="000E6CBB">
        <w:rPr>
          <w:rStyle w:val="Fett"/>
          <w:rFonts w:cs="Arial"/>
          <w:b w:val="0"/>
          <w:bCs w:val="0"/>
          <w:lang w:val="de-DE"/>
        </w:rPr>
        <w:t xml:space="preserve">is 13. Oktober in Leipzig. </w:t>
      </w:r>
    </w:p>
    <w:p w14:paraId="0C1A0EAE" w14:textId="77777777" w:rsidR="00AD4200" w:rsidRPr="000E6CBB" w:rsidRDefault="00AD4200" w:rsidP="00CF01F1">
      <w:pPr>
        <w:jc w:val="both"/>
        <w:rPr>
          <w:rStyle w:val="Fett"/>
          <w:rFonts w:cs="Arial"/>
          <w:b w:val="0"/>
          <w:bCs w:val="0"/>
          <w:lang w:val="de-DE"/>
        </w:rPr>
      </w:pPr>
    </w:p>
    <w:p w14:paraId="0C4EF81C" w14:textId="2C246A98" w:rsidR="00AD4200" w:rsidRDefault="00AD4200" w:rsidP="00AD4200">
      <w:pPr>
        <w:jc w:val="both"/>
        <w:rPr>
          <w:b/>
          <w:color w:val="808080" w:themeColor="background1" w:themeShade="80"/>
          <w:lang w:val="de-DE"/>
        </w:rPr>
      </w:pPr>
      <w:r>
        <w:rPr>
          <w:b/>
          <w:color w:val="808080" w:themeColor="background1" w:themeShade="80"/>
          <w:lang w:val="de-DE"/>
        </w:rPr>
        <w:t>3.676</w:t>
      </w:r>
      <w:r>
        <w:rPr>
          <w:b/>
          <w:color w:val="808080" w:themeColor="background1" w:themeShade="80"/>
          <w:lang w:val="de-DE"/>
        </w:rPr>
        <w:t xml:space="preserve"> </w:t>
      </w:r>
      <w:r w:rsidRPr="00504764">
        <w:rPr>
          <w:b/>
          <w:color w:val="808080" w:themeColor="background1" w:themeShade="80"/>
          <w:lang w:val="de-DE"/>
        </w:rPr>
        <w:t>Zeichen (inkl. Leerzeichen)</w:t>
      </w:r>
    </w:p>
    <w:p w14:paraId="0AF4FA57" w14:textId="77777777" w:rsidR="004910A7" w:rsidRPr="000E6CBB" w:rsidRDefault="004910A7" w:rsidP="00CF01F1">
      <w:pPr>
        <w:jc w:val="both"/>
        <w:rPr>
          <w:rStyle w:val="Fett"/>
          <w:rFonts w:cs="Arial"/>
          <w:b w:val="0"/>
          <w:bCs w:val="0"/>
          <w:lang w:val="de-DE"/>
        </w:rPr>
      </w:pPr>
    </w:p>
    <w:p w14:paraId="3BFFFFE2" w14:textId="77777777" w:rsidR="00372C9D" w:rsidRPr="000E6CBB" w:rsidRDefault="00372C9D" w:rsidP="00372C9D">
      <w:pPr>
        <w:jc w:val="both"/>
        <w:rPr>
          <w:rStyle w:val="Fett"/>
          <w:rFonts w:cs="Arial"/>
          <w:b w:val="0"/>
          <w:bCs w:val="0"/>
          <w:lang w:val="de-DE"/>
        </w:rPr>
      </w:pPr>
      <w:hyperlink r:id="rId8" w:history="1">
        <w:r w:rsidRPr="000E6CBB">
          <w:rPr>
            <w:rStyle w:val="Hyperlink"/>
            <w:rFonts w:cs="Arial"/>
            <w:lang w:val="de-DE"/>
          </w:rPr>
          <w:t>Informationen, Agenda und Anmeldung zum Centric Germany Kundentag</w:t>
        </w:r>
      </w:hyperlink>
      <w:r w:rsidRPr="000E6CBB">
        <w:rPr>
          <w:rStyle w:val="Fett"/>
          <w:rFonts w:cs="Arial"/>
          <w:b w:val="0"/>
          <w:bCs w:val="0"/>
          <w:lang w:val="de-DE"/>
        </w:rPr>
        <w:t xml:space="preserve"> unter https://www.centric.eu/de/news/kundentag-2022-im-europapark-rust/ </w:t>
      </w:r>
    </w:p>
    <w:p w14:paraId="1B7CEA0E" w14:textId="77777777" w:rsidR="00073F50" w:rsidRDefault="00073F50" w:rsidP="00CF36B6">
      <w:pPr>
        <w:jc w:val="both"/>
        <w:rPr>
          <w:rFonts w:cs="Arial"/>
          <w:szCs w:val="22"/>
          <w:lang w:val="de-DE"/>
        </w:rPr>
      </w:pPr>
    </w:p>
    <w:p w14:paraId="07998EDF" w14:textId="77777777" w:rsidR="00126EFC" w:rsidRDefault="00126EFC" w:rsidP="00211115">
      <w:pPr>
        <w:jc w:val="both"/>
        <w:rPr>
          <w:b/>
          <w:color w:val="808080" w:themeColor="background1" w:themeShade="80"/>
          <w:lang w:val="de-DE"/>
        </w:rPr>
      </w:pPr>
    </w:p>
    <w:p w14:paraId="290ABC5B" w14:textId="77777777" w:rsidR="00126EFC" w:rsidRPr="00504764" w:rsidRDefault="00126EFC" w:rsidP="00211115">
      <w:pPr>
        <w:jc w:val="both"/>
        <w:rPr>
          <w:b/>
          <w:color w:val="808080" w:themeColor="background1" w:themeShade="80"/>
          <w:lang w:val="de-DE"/>
        </w:rPr>
      </w:pPr>
    </w:p>
    <w:p w14:paraId="74A17AC0" w14:textId="77777777" w:rsidR="00126EFC" w:rsidRDefault="00126EFC" w:rsidP="00211115">
      <w:pPr>
        <w:jc w:val="both"/>
        <w:rPr>
          <w:b/>
          <w:lang w:val="de-DE"/>
        </w:rPr>
      </w:pPr>
    </w:p>
    <w:p w14:paraId="71EEFABA" w14:textId="77777777" w:rsidR="00126EFC" w:rsidRDefault="00126EFC" w:rsidP="00211115">
      <w:pPr>
        <w:jc w:val="both"/>
        <w:rPr>
          <w:b/>
          <w:lang w:val="de-DE"/>
        </w:rPr>
      </w:pPr>
    </w:p>
    <w:p w14:paraId="7815AFD2" w14:textId="77777777" w:rsidR="00126EFC" w:rsidRDefault="00126EFC" w:rsidP="00211115">
      <w:pPr>
        <w:jc w:val="both"/>
        <w:rPr>
          <w:b/>
          <w:lang w:val="de-DE"/>
        </w:rPr>
      </w:pPr>
    </w:p>
    <w:p w14:paraId="73070E09" w14:textId="77777777" w:rsidR="00126EFC" w:rsidRDefault="00126EFC" w:rsidP="00211115">
      <w:pPr>
        <w:jc w:val="both"/>
        <w:rPr>
          <w:b/>
          <w:lang w:val="de-DE"/>
        </w:rPr>
      </w:pPr>
    </w:p>
    <w:p w14:paraId="70B26E1F" w14:textId="77777777" w:rsidR="00126EFC" w:rsidRDefault="00126EFC" w:rsidP="00211115">
      <w:pPr>
        <w:jc w:val="both"/>
        <w:rPr>
          <w:b/>
          <w:lang w:val="de-DE"/>
        </w:rPr>
      </w:pPr>
    </w:p>
    <w:p w14:paraId="08378909" w14:textId="77777777" w:rsidR="00126EFC" w:rsidRDefault="00126EFC" w:rsidP="00211115">
      <w:pPr>
        <w:jc w:val="both"/>
        <w:rPr>
          <w:b/>
          <w:lang w:val="de-DE"/>
        </w:rPr>
      </w:pPr>
    </w:p>
    <w:p w14:paraId="5590D5CA" w14:textId="77777777" w:rsidR="00126EFC" w:rsidRDefault="00126EFC" w:rsidP="00211115">
      <w:pPr>
        <w:jc w:val="both"/>
        <w:rPr>
          <w:b/>
          <w:lang w:val="de-DE"/>
        </w:rPr>
      </w:pPr>
    </w:p>
    <w:p w14:paraId="30669714" w14:textId="77777777" w:rsidR="00126EFC" w:rsidRDefault="00126EFC" w:rsidP="00211115">
      <w:pPr>
        <w:jc w:val="both"/>
        <w:rPr>
          <w:b/>
          <w:lang w:val="de-DE"/>
        </w:rPr>
      </w:pPr>
    </w:p>
    <w:p w14:paraId="6ABE94EF" w14:textId="77777777" w:rsidR="00126EFC" w:rsidRDefault="00126EFC" w:rsidP="00211115">
      <w:pPr>
        <w:jc w:val="both"/>
        <w:rPr>
          <w:b/>
          <w:lang w:val="de-DE"/>
        </w:rPr>
      </w:pPr>
    </w:p>
    <w:p w14:paraId="2C647748" w14:textId="77777777" w:rsidR="00126EFC" w:rsidRDefault="00126EFC" w:rsidP="00211115">
      <w:pPr>
        <w:jc w:val="both"/>
        <w:rPr>
          <w:b/>
          <w:lang w:val="de-DE"/>
        </w:rPr>
      </w:pPr>
    </w:p>
    <w:p w14:paraId="2540D28F" w14:textId="77777777" w:rsidR="00126EFC" w:rsidRDefault="00126EFC" w:rsidP="00211115">
      <w:pPr>
        <w:jc w:val="both"/>
        <w:rPr>
          <w:b/>
          <w:lang w:val="de-DE"/>
        </w:rPr>
      </w:pPr>
    </w:p>
    <w:p w14:paraId="42DA83C7" w14:textId="77777777" w:rsidR="00126EFC" w:rsidRDefault="00126EFC" w:rsidP="00211115">
      <w:pPr>
        <w:jc w:val="both"/>
        <w:rPr>
          <w:b/>
          <w:lang w:val="de-DE"/>
        </w:rPr>
      </w:pPr>
    </w:p>
    <w:p w14:paraId="36A0F55A" w14:textId="3CC88BA1" w:rsidR="00504764" w:rsidRPr="00372C9D" w:rsidRDefault="00126EFC" w:rsidP="00211115">
      <w:pPr>
        <w:jc w:val="both"/>
        <w:rPr>
          <w:b/>
          <w:lang w:val="de-DE"/>
        </w:rPr>
      </w:pPr>
      <w:r w:rsidRPr="00372C9D">
        <w:rPr>
          <w:b/>
          <w:lang w:val="de-DE"/>
        </w:rPr>
        <w:t>Dateiservice:</w:t>
      </w:r>
    </w:p>
    <w:p w14:paraId="2552DD3B" w14:textId="44E16ED0" w:rsidR="00504764" w:rsidRDefault="00504764" w:rsidP="00504764">
      <w:pPr>
        <w:jc w:val="both"/>
        <w:rPr>
          <w:rFonts w:cs="Arial"/>
          <w:color w:val="0070C0"/>
          <w:szCs w:val="22"/>
          <w:lang w:val="de-DE"/>
        </w:rPr>
      </w:pPr>
      <w:r w:rsidRPr="006E5A65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 w:rsidRPr="00DC1AE3">
        <w:rPr>
          <w:rStyle w:val="Hyperlink"/>
          <w:rFonts w:cs="Arial"/>
          <w:color w:val="0070C0"/>
          <w:szCs w:val="22"/>
          <w:lang w:val="de-DE"/>
        </w:rPr>
        <w:t>contact@c-united.com</w:t>
      </w:r>
    </w:p>
    <w:p w14:paraId="76FDDE52" w14:textId="3567C3A6" w:rsidR="00504764" w:rsidRDefault="005E6436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2336" behindDoc="0" locked="0" layoutInCell="1" allowOverlap="1" wp14:anchorId="59DE2C18" wp14:editId="2E4C3048">
            <wp:simplePos x="0" y="0"/>
            <wp:positionH relativeFrom="column">
              <wp:posOffset>2577465</wp:posOffset>
            </wp:positionH>
            <wp:positionV relativeFrom="paragraph">
              <wp:posOffset>241300</wp:posOffset>
            </wp:positionV>
            <wp:extent cx="2334336" cy="67556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ntric_L_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67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6F158" w14:textId="6045AB8F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>Datei 1:</w:t>
      </w:r>
      <w:r>
        <w:rPr>
          <w:rFonts w:cs="Arial"/>
          <w:iCs/>
          <w:szCs w:val="22"/>
          <w:lang w:val="de-DE" w:eastAsia="de-DE"/>
        </w:rPr>
        <w:tab/>
        <w:t>Logo Centric</w:t>
      </w:r>
    </w:p>
    <w:p w14:paraId="652996BD" w14:textId="3F7FAD5F" w:rsidR="008D36CB" w:rsidRDefault="008D36CB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1FB3AE10" w14:textId="7141CD0C" w:rsidR="00354E7C" w:rsidRDefault="00354E7C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</w:p>
    <w:p w14:paraId="51ABB0B5" w14:textId="0687B30E" w:rsidR="00372C9D" w:rsidRDefault="00372C9D" w:rsidP="00354E7C">
      <w:pPr>
        <w:jc w:val="both"/>
        <w:rPr>
          <w:rFonts w:cs="Arial"/>
          <w:iCs/>
          <w:szCs w:val="22"/>
          <w:lang w:val="de-DE" w:eastAsia="de-DE"/>
        </w:rPr>
      </w:pPr>
    </w:p>
    <w:p w14:paraId="5ABD14F4" w14:textId="1EECDCDB" w:rsidR="008E7A4F" w:rsidRDefault="00372C9D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22259BD6" wp14:editId="76F49B57">
            <wp:simplePos x="0" y="0"/>
            <wp:positionH relativeFrom="column">
              <wp:posOffset>2728411</wp:posOffset>
            </wp:positionH>
            <wp:positionV relativeFrom="paragraph">
              <wp:posOffset>46355</wp:posOffset>
            </wp:positionV>
            <wp:extent cx="2921184" cy="2190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ic Team DSAG Personaltage 2022 2_(640_x_480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83" cy="219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C5263" w14:textId="2013F6A0" w:rsidR="00126EFC" w:rsidRDefault="00126EFC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>Datei 2:</w:t>
      </w:r>
      <w:r>
        <w:rPr>
          <w:rFonts w:cs="Arial"/>
          <w:iCs/>
          <w:szCs w:val="22"/>
          <w:lang w:val="de-DE" w:eastAsia="de-DE"/>
        </w:rPr>
        <w:tab/>
        <w:t>Das Centric Team</w:t>
      </w:r>
      <w:r w:rsidR="00372C9D" w:rsidRPr="00372C9D">
        <w:rPr>
          <w:rFonts w:cs="Arial"/>
          <w:iCs/>
          <w:szCs w:val="22"/>
          <w:lang w:val="de-DE" w:eastAsia="de-DE"/>
        </w:rPr>
        <w:t xml:space="preserve"> </w:t>
      </w:r>
      <w:r w:rsidR="00372C9D">
        <w:rPr>
          <w:rFonts w:cs="Arial"/>
          <w:iCs/>
          <w:szCs w:val="22"/>
          <w:lang w:val="de-DE" w:eastAsia="de-DE"/>
        </w:rPr>
        <w:t>auf den</w:t>
      </w:r>
    </w:p>
    <w:p w14:paraId="1161AA23" w14:textId="7E86CD9A" w:rsidR="00126EFC" w:rsidRDefault="00126EFC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  <w:t>DSAG Personaltagen</w:t>
      </w:r>
    </w:p>
    <w:p w14:paraId="3683B420" w14:textId="01454D8F" w:rsidR="00126EFC" w:rsidRDefault="008E7A4F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</w:p>
    <w:p w14:paraId="6C0DD45F" w14:textId="1CC2D9DA" w:rsidR="00126EFC" w:rsidRDefault="00126EFC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783CA24" w14:textId="5F610AE2" w:rsidR="00126EFC" w:rsidRDefault="00126EFC" w:rsidP="00354E7C">
      <w:pPr>
        <w:jc w:val="both"/>
        <w:rPr>
          <w:rFonts w:cs="Arial"/>
          <w:iCs/>
          <w:szCs w:val="22"/>
          <w:lang w:val="de-DE" w:eastAsia="de-DE"/>
        </w:rPr>
      </w:pPr>
    </w:p>
    <w:p w14:paraId="5B25D52E" w14:textId="77777777" w:rsidR="007B43F4" w:rsidRDefault="007B43F4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DBE6CD9" w14:textId="77777777" w:rsidR="008E7A4F" w:rsidRDefault="008E7A4F" w:rsidP="00504764">
      <w:pPr>
        <w:jc w:val="both"/>
        <w:rPr>
          <w:rFonts w:cs="Arial"/>
          <w:b/>
          <w:bCs/>
          <w:szCs w:val="22"/>
          <w:lang w:val="en-US" w:eastAsia="de-DE"/>
        </w:rPr>
      </w:pPr>
    </w:p>
    <w:p w14:paraId="5D628038" w14:textId="77777777" w:rsidR="008E7A4F" w:rsidRDefault="008E7A4F" w:rsidP="00504764">
      <w:pPr>
        <w:jc w:val="both"/>
        <w:rPr>
          <w:rFonts w:cs="Arial"/>
          <w:b/>
          <w:bCs/>
          <w:szCs w:val="22"/>
          <w:lang w:val="en-US" w:eastAsia="de-DE"/>
        </w:rPr>
      </w:pPr>
    </w:p>
    <w:p w14:paraId="26DDD7CF" w14:textId="77777777" w:rsidR="008E7A4F" w:rsidRDefault="008E7A4F" w:rsidP="00504764">
      <w:pPr>
        <w:jc w:val="both"/>
        <w:rPr>
          <w:rFonts w:cs="Arial"/>
          <w:b/>
          <w:bCs/>
          <w:szCs w:val="22"/>
          <w:lang w:val="en-US" w:eastAsia="de-DE"/>
        </w:rPr>
      </w:pPr>
    </w:p>
    <w:p w14:paraId="27ACF685" w14:textId="7AC7FDF4" w:rsidR="008E7A4F" w:rsidRPr="00372C9D" w:rsidRDefault="00372C9D" w:rsidP="00504764">
      <w:pPr>
        <w:jc w:val="both"/>
        <w:rPr>
          <w:rFonts w:cs="Arial"/>
          <w:bCs/>
          <w:szCs w:val="22"/>
          <w:lang w:val="de-DE" w:eastAsia="de-DE"/>
        </w:rPr>
      </w:pPr>
      <w:r>
        <w:rPr>
          <w:rFonts w:cs="Arial"/>
          <w:b/>
          <w:bCs/>
          <w:szCs w:val="22"/>
          <w:lang w:val="en-US" w:eastAsia="de-DE"/>
        </w:rPr>
        <w:tab/>
      </w:r>
      <w:r>
        <w:rPr>
          <w:rFonts w:cs="Arial"/>
          <w:b/>
          <w:bCs/>
          <w:szCs w:val="22"/>
          <w:lang w:val="en-US" w:eastAsia="de-DE"/>
        </w:rPr>
        <w:tab/>
      </w:r>
      <w:r>
        <w:rPr>
          <w:rFonts w:cs="Arial"/>
          <w:b/>
          <w:bCs/>
          <w:szCs w:val="22"/>
          <w:lang w:val="en-US" w:eastAsia="de-DE"/>
        </w:rPr>
        <w:tab/>
      </w:r>
      <w:r>
        <w:rPr>
          <w:rFonts w:cs="Arial"/>
          <w:b/>
          <w:bCs/>
          <w:szCs w:val="22"/>
          <w:lang w:val="en-US" w:eastAsia="de-DE"/>
        </w:rPr>
        <w:tab/>
      </w:r>
      <w:r>
        <w:rPr>
          <w:rFonts w:cs="Arial"/>
          <w:b/>
          <w:bCs/>
          <w:szCs w:val="22"/>
          <w:lang w:val="en-US" w:eastAsia="de-DE"/>
        </w:rPr>
        <w:tab/>
      </w:r>
      <w:r>
        <w:rPr>
          <w:rFonts w:cs="Arial"/>
          <w:b/>
          <w:bCs/>
          <w:szCs w:val="22"/>
          <w:lang w:val="en-US" w:eastAsia="de-DE"/>
        </w:rPr>
        <w:tab/>
      </w:r>
      <w:r w:rsidRPr="00372C9D">
        <w:rPr>
          <w:rFonts w:cs="Arial"/>
          <w:bCs/>
          <w:szCs w:val="22"/>
          <w:lang w:val="de-DE" w:eastAsia="de-DE"/>
        </w:rPr>
        <w:t>Mit den Centric Germany Geschäftsführern</w:t>
      </w:r>
    </w:p>
    <w:p w14:paraId="0D8EC84A" w14:textId="414A4516" w:rsidR="00372C9D" w:rsidRPr="00372C9D" w:rsidRDefault="00372C9D" w:rsidP="00504764">
      <w:pPr>
        <w:jc w:val="both"/>
        <w:rPr>
          <w:rFonts w:cs="Arial"/>
          <w:bCs/>
          <w:szCs w:val="22"/>
          <w:lang w:val="de-DE" w:eastAsia="de-DE"/>
        </w:rPr>
      </w:pPr>
      <w:r w:rsidRPr="00372C9D">
        <w:rPr>
          <w:rFonts w:cs="Arial"/>
          <w:bCs/>
          <w:szCs w:val="22"/>
          <w:lang w:val="de-DE" w:eastAsia="de-DE"/>
        </w:rPr>
        <w:tab/>
      </w:r>
      <w:r w:rsidRPr="00372C9D">
        <w:rPr>
          <w:rFonts w:cs="Arial"/>
          <w:bCs/>
          <w:szCs w:val="22"/>
          <w:lang w:val="de-DE" w:eastAsia="de-DE"/>
        </w:rPr>
        <w:tab/>
      </w:r>
      <w:r w:rsidRPr="00372C9D">
        <w:rPr>
          <w:rFonts w:cs="Arial"/>
          <w:bCs/>
          <w:szCs w:val="22"/>
          <w:lang w:val="de-DE" w:eastAsia="de-DE"/>
        </w:rPr>
        <w:tab/>
      </w:r>
      <w:r w:rsidRPr="00372C9D">
        <w:rPr>
          <w:rFonts w:cs="Arial"/>
          <w:bCs/>
          <w:szCs w:val="22"/>
          <w:lang w:val="de-DE" w:eastAsia="de-DE"/>
        </w:rPr>
        <w:tab/>
      </w:r>
      <w:r w:rsidRPr="00372C9D">
        <w:rPr>
          <w:rFonts w:cs="Arial"/>
          <w:bCs/>
          <w:szCs w:val="22"/>
          <w:lang w:val="de-DE" w:eastAsia="de-DE"/>
        </w:rPr>
        <w:tab/>
      </w:r>
      <w:r w:rsidRPr="00372C9D">
        <w:rPr>
          <w:rFonts w:cs="Arial"/>
          <w:bCs/>
          <w:szCs w:val="22"/>
          <w:lang w:val="de-DE" w:eastAsia="de-DE"/>
        </w:rPr>
        <w:tab/>
        <w:t>Steven Wernike (Links), Jens-Peter Hess (Mitte)</w:t>
      </w:r>
    </w:p>
    <w:p w14:paraId="4818C3DD" w14:textId="30AC4F17" w:rsidR="00372C9D" w:rsidRDefault="00372C9D" w:rsidP="00504764">
      <w:pPr>
        <w:jc w:val="both"/>
        <w:rPr>
          <w:rFonts w:cs="Arial"/>
          <w:bCs/>
          <w:szCs w:val="22"/>
          <w:lang w:val="de-DE" w:eastAsia="de-DE"/>
        </w:rPr>
      </w:pPr>
      <w:r>
        <w:rPr>
          <w:rFonts w:cs="Arial"/>
          <w:bCs/>
          <w:noProof/>
          <w:szCs w:val="22"/>
          <w:lang w:val="de-DE" w:eastAsia="de-DE" w:bidi="ar-SA"/>
        </w:rPr>
        <w:drawing>
          <wp:anchor distT="0" distB="0" distL="114300" distR="114300" simplePos="0" relativeHeight="251664384" behindDoc="0" locked="0" layoutInCell="1" allowOverlap="1" wp14:anchorId="0FD8FFF6" wp14:editId="6DC5A81F">
            <wp:simplePos x="0" y="0"/>
            <wp:positionH relativeFrom="column">
              <wp:posOffset>2740223</wp:posOffset>
            </wp:positionH>
            <wp:positionV relativeFrom="paragraph">
              <wp:posOffset>135890</wp:posOffset>
            </wp:positionV>
            <wp:extent cx="2171700" cy="289649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ic DSAG Personaltage 2022 2_(640_x_480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87EDC" w14:textId="77777777" w:rsidR="00372C9D" w:rsidRDefault="00372C9D" w:rsidP="00504764">
      <w:pPr>
        <w:jc w:val="both"/>
        <w:rPr>
          <w:rFonts w:cs="Arial"/>
          <w:bCs/>
          <w:szCs w:val="22"/>
          <w:lang w:val="de-DE" w:eastAsia="de-DE"/>
        </w:rPr>
      </w:pPr>
      <w:r w:rsidRPr="00372C9D">
        <w:rPr>
          <w:rFonts w:cs="Arial"/>
          <w:bCs/>
          <w:szCs w:val="22"/>
          <w:lang w:val="de-DE" w:eastAsia="de-DE"/>
        </w:rPr>
        <w:t>Datei 3:</w:t>
      </w:r>
      <w:r w:rsidRPr="00372C9D">
        <w:rPr>
          <w:rFonts w:cs="Arial"/>
          <w:bCs/>
          <w:szCs w:val="22"/>
          <w:lang w:val="de-DE" w:eastAsia="de-DE"/>
        </w:rPr>
        <w:tab/>
        <w:t xml:space="preserve">Centric auf den </w:t>
      </w:r>
    </w:p>
    <w:p w14:paraId="317A0962" w14:textId="64A1EEB1" w:rsidR="008E7A4F" w:rsidRPr="00372C9D" w:rsidRDefault="00372C9D" w:rsidP="00504764">
      <w:pPr>
        <w:jc w:val="both"/>
        <w:rPr>
          <w:rFonts w:cs="Arial"/>
          <w:bCs/>
          <w:szCs w:val="22"/>
          <w:lang w:val="de-DE" w:eastAsia="de-DE"/>
        </w:rPr>
      </w:pPr>
      <w:r>
        <w:rPr>
          <w:rFonts w:cs="Arial"/>
          <w:bCs/>
          <w:szCs w:val="22"/>
          <w:lang w:val="de-DE" w:eastAsia="de-DE"/>
        </w:rPr>
        <w:tab/>
      </w:r>
      <w:r>
        <w:rPr>
          <w:rFonts w:cs="Arial"/>
          <w:bCs/>
          <w:szCs w:val="22"/>
          <w:lang w:val="de-DE" w:eastAsia="de-DE"/>
        </w:rPr>
        <w:tab/>
      </w:r>
      <w:r w:rsidRPr="00372C9D">
        <w:rPr>
          <w:rFonts w:cs="Arial"/>
          <w:bCs/>
          <w:szCs w:val="22"/>
          <w:lang w:val="de-DE" w:eastAsia="de-DE"/>
        </w:rPr>
        <w:t>DSAG Personaltagen</w:t>
      </w:r>
    </w:p>
    <w:p w14:paraId="31C6CFDE" w14:textId="77777777" w:rsidR="008E7A4F" w:rsidRPr="00372C9D" w:rsidRDefault="008E7A4F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33213444" w14:textId="77777777" w:rsidR="008E7A4F" w:rsidRPr="00372C9D" w:rsidRDefault="008E7A4F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BDEEC86" w14:textId="77777777" w:rsidR="008E7A4F" w:rsidRPr="00372C9D" w:rsidRDefault="008E7A4F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52247FA9" w14:textId="77777777" w:rsidR="008E7A4F" w:rsidRPr="00372C9D" w:rsidRDefault="008E7A4F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6BBEE95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42BC754A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52EC6356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BC23FF8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361CC537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8C6AAB2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488F2EBA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38007B06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57C6CC6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165A85F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3F90015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284E89E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3FDCB7B6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1809172" w14:textId="77777777" w:rsidR="00372C9D" w:rsidRDefault="00372C9D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7C5550AF" w14:textId="7F8A0819" w:rsidR="00504764" w:rsidRPr="00372C9D" w:rsidRDefault="00504764" w:rsidP="00504764">
      <w:pPr>
        <w:jc w:val="both"/>
        <w:rPr>
          <w:rFonts w:cs="Arial"/>
          <w:b/>
          <w:bCs/>
          <w:szCs w:val="22"/>
          <w:lang w:val="de-DE" w:eastAsia="de-DE"/>
        </w:rPr>
      </w:pPr>
      <w:bookmarkStart w:id="0" w:name="_GoBack"/>
      <w:bookmarkEnd w:id="0"/>
      <w:r w:rsidRPr="00372C9D">
        <w:rPr>
          <w:rFonts w:cs="Arial"/>
          <w:b/>
          <w:bCs/>
          <w:szCs w:val="22"/>
          <w:lang w:val="de-DE" w:eastAsia="de-DE"/>
        </w:rPr>
        <w:t xml:space="preserve">Über Centric </w:t>
      </w:r>
    </w:p>
    <w:p w14:paraId="7005317F" w14:textId="5D0D4219" w:rsidR="00504764" w:rsidRPr="006E5A65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372C9D">
        <w:rPr>
          <w:rFonts w:cs="Arial"/>
          <w:szCs w:val="22"/>
          <w:lang w:val="en-US" w:eastAsia="de-DE"/>
        </w:rPr>
        <w:t xml:space="preserve">Centric bietet Softwarelösungen, IT Outsourcing, Business Process Outsourcing sowie IT- und Personaldienstleistungen an. </w:t>
      </w:r>
      <w:r w:rsidRPr="006E5A65">
        <w:rPr>
          <w:rFonts w:cs="Arial"/>
          <w:szCs w:val="22"/>
          <w:lang w:val="de-DE" w:eastAsia="de-DE"/>
        </w:rPr>
        <w:t>Das Unternehmen bringt Mitarbeiter, Partner und Kunden zusammen, um innovative und pragmatische Lösungen umzusetzen, die verantwortungsvolles Wachstum und Stabilität ermöglichen.</w:t>
      </w:r>
    </w:p>
    <w:p w14:paraId="1248D2F2" w14:textId="77E50267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Mehr als </w:t>
      </w:r>
      <w:r>
        <w:rPr>
          <w:rFonts w:cs="Arial"/>
          <w:szCs w:val="22"/>
          <w:lang w:val="de-DE" w:eastAsia="de-DE"/>
        </w:rPr>
        <w:t>3.600</w:t>
      </w:r>
      <w:r w:rsidRPr="006E5A65">
        <w:rPr>
          <w:rFonts w:cs="Arial"/>
          <w:szCs w:val="22"/>
          <w:lang w:val="de-DE" w:eastAsia="de-DE"/>
        </w:rPr>
        <w:t xml:space="preserve"> Mitarbeiterinnen und Mitarbeiter in Europa zeichnen sich durch ihre hohe IT-Expertise und ihre langjährige Erfahrung bei branchenspezifischen Geschäft</w:t>
      </w:r>
      <w:r>
        <w:rPr>
          <w:rFonts w:cs="Arial"/>
          <w:szCs w:val="22"/>
          <w:lang w:val="de-DE" w:eastAsia="de-DE"/>
        </w:rPr>
        <w:t xml:space="preserve">sprozessen aus. </w:t>
      </w:r>
      <w:r>
        <w:rPr>
          <w:rFonts w:cs="Arial"/>
          <w:szCs w:val="22"/>
          <w:lang w:val="de-DE" w:eastAsia="de-DE"/>
        </w:rPr>
        <w:lastRenderedPageBreak/>
        <w:t>Centric hat 202</w:t>
      </w:r>
      <w:r w:rsidR="00A43CCC">
        <w:rPr>
          <w:rFonts w:cs="Arial"/>
          <w:szCs w:val="22"/>
          <w:lang w:val="de-DE" w:eastAsia="de-DE"/>
        </w:rPr>
        <w:t>1</w:t>
      </w:r>
      <w:r>
        <w:rPr>
          <w:rFonts w:cs="Arial"/>
          <w:szCs w:val="22"/>
          <w:lang w:val="de-DE" w:eastAsia="de-DE"/>
        </w:rPr>
        <w:t xml:space="preserve"> einen Umsatz von </w:t>
      </w:r>
      <w:r w:rsidR="00A43CCC">
        <w:rPr>
          <w:rFonts w:cs="Arial"/>
          <w:szCs w:val="22"/>
          <w:lang w:val="de-DE" w:eastAsia="de-DE"/>
        </w:rPr>
        <w:t>422</w:t>
      </w:r>
      <w:r w:rsidR="00A43CCC" w:rsidRPr="006E5A65">
        <w:rPr>
          <w:rFonts w:cs="Arial"/>
          <w:szCs w:val="22"/>
          <w:lang w:val="de-DE" w:eastAsia="de-DE"/>
        </w:rPr>
        <w:t xml:space="preserve"> </w:t>
      </w:r>
      <w:r w:rsidRPr="006E5A65">
        <w:rPr>
          <w:rFonts w:cs="Arial"/>
          <w:szCs w:val="22"/>
          <w:lang w:val="de-DE" w:eastAsia="de-DE"/>
        </w:rPr>
        <w:t>Mill</w:t>
      </w:r>
      <w:r>
        <w:rPr>
          <w:rFonts w:cs="Arial"/>
          <w:szCs w:val="22"/>
          <w:lang w:val="de-DE" w:eastAsia="de-DE"/>
        </w:rPr>
        <w:t xml:space="preserve">ionen Euro und einen Gewinn von </w:t>
      </w:r>
      <w:r w:rsidR="00A43CCC">
        <w:rPr>
          <w:rFonts w:cs="Arial"/>
          <w:szCs w:val="22"/>
          <w:lang w:val="de-DE" w:eastAsia="de-DE"/>
        </w:rPr>
        <w:t xml:space="preserve">17 </w:t>
      </w:r>
      <w:r w:rsidRPr="006E5A65">
        <w:rPr>
          <w:rFonts w:cs="Arial"/>
          <w:szCs w:val="22"/>
          <w:lang w:val="de-DE" w:eastAsia="de-DE"/>
        </w:rPr>
        <w:t>Millionen Euro erzielt.</w:t>
      </w:r>
    </w:p>
    <w:p w14:paraId="0ED1407E" w14:textId="2A3410EB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Centric </w:t>
      </w:r>
      <w:r w:rsidR="00A43CCC">
        <w:rPr>
          <w:rFonts w:cs="Arial"/>
          <w:szCs w:val="22"/>
          <w:lang w:val="de-DE" w:eastAsia="de-DE"/>
        </w:rPr>
        <w:t>Germany</w:t>
      </w:r>
      <w:r w:rsidR="00A43CCC" w:rsidRPr="006E5A65">
        <w:rPr>
          <w:rFonts w:cs="Arial"/>
          <w:szCs w:val="22"/>
          <w:lang w:val="de-DE" w:eastAsia="de-DE"/>
        </w:rPr>
        <w:t xml:space="preserve"> </w:t>
      </w:r>
      <w:r w:rsidRPr="006E5A65">
        <w:rPr>
          <w:rFonts w:cs="Arial"/>
          <w:szCs w:val="22"/>
          <w:lang w:val="de-DE" w:eastAsia="de-DE"/>
        </w:rPr>
        <w:t xml:space="preserve">fokussiert sich auf Lösungen für </w:t>
      </w:r>
      <w:r w:rsidRPr="006E5A65">
        <w:rPr>
          <w:rFonts w:cs="Arial"/>
          <w:szCs w:val="22"/>
          <w:lang w:val="de-DE"/>
        </w:rPr>
        <w:t xml:space="preserve">SAP HCM und SAP SuccessFactors mit On-Premises und Cloud Technologien </w:t>
      </w:r>
      <w:r w:rsidRPr="006E5A65">
        <w:rPr>
          <w:rFonts w:cs="Arial"/>
          <w:szCs w:val="22"/>
          <w:lang w:val="de-DE" w:eastAsia="de-DE"/>
        </w:rPr>
        <w:t xml:space="preserve">und bietet eine Vielzahl </w:t>
      </w:r>
      <w:r>
        <w:rPr>
          <w:rFonts w:cs="Arial"/>
          <w:szCs w:val="22"/>
          <w:lang w:val="de-DE" w:eastAsia="de-DE"/>
        </w:rPr>
        <w:t xml:space="preserve">an </w:t>
      </w:r>
      <w:r w:rsidRPr="006E5A65">
        <w:rPr>
          <w:rFonts w:cs="Arial"/>
          <w:szCs w:val="22"/>
          <w:lang w:val="de-DE" w:eastAsia="de-DE"/>
        </w:rPr>
        <w:t>Add Ons und Dienstleistungen an. Diese reichen von der Effizienzsteigerung und Qualitätssicherung von Personalprozessen, über Datenmigration, Beratung und Schulung bis hin zum Support.</w:t>
      </w:r>
    </w:p>
    <w:p w14:paraId="5EA5E84F" w14:textId="0303A974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69DE273D" w14:textId="77777777" w:rsidR="00DC1AE3" w:rsidRDefault="00DC1AE3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A944819" w14:textId="77777777" w:rsidR="00DC1AE3" w:rsidRDefault="00DC1AE3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7B6C1B5" w14:textId="0A6A00AC" w:rsidR="00504764" w:rsidRPr="008F7565" w:rsidRDefault="00504764" w:rsidP="00504764">
      <w:pPr>
        <w:widowControl w:val="0"/>
        <w:ind w:right="141"/>
        <w:rPr>
          <w:rFonts w:cs="Arial"/>
          <w:b/>
          <w:sz w:val="20"/>
          <w:lang w:val="en-US"/>
        </w:rPr>
      </w:pPr>
      <w:r w:rsidRPr="008F7565">
        <w:rPr>
          <w:rFonts w:cs="Arial"/>
          <w:b/>
          <w:sz w:val="20"/>
          <w:lang w:val="en-US"/>
        </w:rPr>
        <w:t>Pressekontakt:</w:t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>Presseservice</w:t>
      </w:r>
      <w:r w:rsidR="00CF01F1">
        <w:rPr>
          <w:rFonts w:cs="Arial"/>
          <w:b/>
          <w:sz w:val="20"/>
          <w:lang w:val="en-US"/>
        </w:rPr>
        <w:t>:</w:t>
      </w:r>
    </w:p>
    <w:p w14:paraId="0931E020" w14:textId="48BC4FD4" w:rsidR="00504764" w:rsidRPr="008F7565" w:rsidRDefault="00504764" w:rsidP="00504764">
      <w:pPr>
        <w:spacing w:line="240" w:lineRule="auto"/>
        <w:rPr>
          <w:rFonts w:cs="Arial"/>
          <w:b/>
          <w:bCs/>
          <w:sz w:val="20"/>
          <w:lang w:val="en-US"/>
        </w:rPr>
      </w:pPr>
      <w:r w:rsidRPr="00FE183E">
        <w:rPr>
          <w:rFonts w:cs="Arial"/>
          <w:b/>
          <w:bCs/>
          <w:sz w:val="20"/>
          <w:lang w:val="en-US"/>
        </w:rPr>
        <w:t xml:space="preserve">Centric </w:t>
      </w:r>
      <w:r w:rsidR="008F7565" w:rsidRPr="00FE183E">
        <w:rPr>
          <w:rFonts w:cs="Arial"/>
          <w:b/>
          <w:bCs/>
          <w:sz w:val="20"/>
          <w:lang w:val="en-US"/>
        </w:rPr>
        <w:t xml:space="preserve">IT Solutions </w:t>
      </w:r>
      <w:r w:rsidRPr="00FE183E">
        <w:rPr>
          <w:rFonts w:cs="Arial"/>
          <w:b/>
          <w:bCs/>
          <w:sz w:val="20"/>
          <w:lang w:val="en-US"/>
        </w:rPr>
        <w:t>GmbH</w:t>
      </w:r>
      <w:r w:rsidRPr="00753808">
        <w:rPr>
          <w:rFonts w:cs="Arial"/>
          <w:b/>
          <w:bCs/>
          <w:color w:val="FF0000"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>C-UNITED</w:t>
      </w:r>
    </w:p>
    <w:p w14:paraId="596FD4E9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  <w:t>Stefan Mussel</w:t>
      </w:r>
    </w:p>
    <w:p w14:paraId="3247CBB5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>Kronprinzenstraße 30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Kästrich 10</w:t>
      </w:r>
    </w:p>
    <w:p w14:paraId="075EA929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sz w:val="20"/>
          <w:lang w:val="de-DE"/>
        </w:rPr>
        <w:t>D-45128 Essen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D-55116 Mainz</w:t>
      </w:r>
    </w:p>
    <w:p w14:paraId="558C4B88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</w:p>
    <w:p w14:paraId="023A7EBF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 xml:space="preserve">Fon: +49 201 74769 0 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Fon: +49 6131 1433314</w:t>
      </w:r>
    </w:p>
    <w:p w14:paraId="191D0CCD" w14:textId="77777777" w:rsidR="00504764" w:rsidRPr="00CD4B1B" w:rsidRDefault="00504764" w:rsidP="00504764">
      <w:pPr>
        <w:spacing w:line="240" w:lineRule="auto"/>
        <w:rPr>
          <w:rFonts w:cs="Arial"/>
          <w:sz w:val="20"/>
          <w:lang w:val="en-US"/>
        </w:rPr>
      </w:pPr>
      <w:r w:rsidRPr="00CD4B1B">
        <w:rPr>
          <w:rFonts w:cs="Arial"/>
          <w:sz w:val="20"/>
          <w:lang w:val="en-US"/>
        </w:rPr>
        <w:t xml:space="preserve">Fax: </w:t>
      </w:r>
      <w:r w:rsidRPr="00CD4B1B">
        <w:rPr>
          <w:rFonts w:cs="Arial"/>
          <w:bCs/>
          <w:iCs/>
          <w:sz w:val="20"/>
          <w:lang w:val="en-US"/>
        </w:rPr>
        <w:t>+49 201 74769 200</w:t>
      </w:r>
      <w:r w:rsidRPr="00CD4B1B">
        <w:rPr>
          <w:rFonts w:cs="Arial"/>
          <w:sz w:val="20"/>
          <w:lang w:val="en-US"/>
        </w:rPr>
        <w:tab/>
      </w:r>
      <w:r w:rsidRPr="00CD4B1B">
        <w:rPr>
          <w:rFonts w:cs="Arial"/>
          <w:sz w:val="20"/>
          <w:lang w:val="en-US"/>
        </w:rPr>
        <w:tab/>
      </w:r>
      <w:r w:rsidRPr="00CD4B1B">
        <w:rPr>
          <w:rFonts w:cs="Arial"/>
          <w:sz w:val="20"/>
          <w:lang w:val="en-US"/>
        </w:rPr>
        <w:tab/>
      </w:r>
      <w:r w:rsidRPr="00CD4B1B">
        <w:rPr>
          <w:rFonts w:cs="Arial"/>
          <w:sz w:val="20"/>
          <w:lang w:val="en-US"/>
        </w:rPr>
        <w:tab/>
        <w:t>Fax: +49 6131 1433311</w:t>
      </w:r>
    </w:p>
    <w:p w14:paraId="0A80DCC9" w14:textId="77777777" w:rsidR="00504764" w:rsidRPr="00CD4B1B" w:rsidRDefault="00504764" w:rsidP="00504764">
      <w:pPr>
        <w:spacing w:line="240" w:lineRule="auto"/>
        <w:rPr>
          <w:rFonts w:cs="Arial"/>
          <w:sz w:val="20"/>
          <w:lang w:val="en-US"/>
        </w:rPr>
      </w:pPr>
    </w:p>
    <w:p w14:paraId="0CA2BA01" w14:textId="77777777" w:rsidR="00504764" w:rsidRPr="00CD4B1B" w:rsidRDefault="00126EFC" w:rsidP="00504764">
      <w:pPr>
        <w:spacing w:line="240" w:lineRule="auto"/>
        <w:rPr>
          <w:rFonts w:cs="Arial"/>
          <w:sz w:val="20"/>
          <w:lang w:val="en-US"/>
        </w:rPr>
      </w:pPr>
      <w:hyperlink r:id="rId12" w:history="1">
        <w:r w:rsidR="00504764" w:rsidRPr="00CD4B1B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Style w:val="Hyperlink"/>
          <w:rFonts w:cs="Arial"/>
          <w:color w:val="auto"/>
          <w:sz w:val="20"/>
          <w:lang w:val="en-US"/>
        </w:rPr>
        <w:t>contact@c-united.com</w:t>
      </w:r>
    </w:p>
    <w:p w14:paraId="263F6854" w14:textId="66F001BF" w:rsidR="00504764" w:rsidRPr="00CD4B1B" w:rsidRDefault="00126EFC" w:rsidP="00A71209">
      <w:pPr>
        <w:spacing w:line="240" w:lineRule="auto"/>
        <w:rPr>
          <w:rFonts w:cs="Arial"/>
          <w:lang w:val="en-US"/>
        </w:rPr>
      </w:pPr>
      <w:hyperlink r:id="rId13" w:history="1">
        <w:r w:rsidR="00504764" w:rsidRPr="00CD4B1B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Fonts w:cs="Arial"/>
          <w:sz w:val="20"/>
          <w:lang w:val="en-US"/>
        </w:rPr>
        <w:tab/>
      </w:r>
      <w:r w:rsidR="00504764" w:rsidRPr="00CD4B1B">
        <w:rPr>
          <w:rStyle w:val="Hyperlink"/>
          <w:rFonts w:cs="Arial"/>
          <w:color w:val="auto"/>
          <w:sz w:val="20"/>
          <w:lang w:val="en-US"/>
        </w:rPr>
        <w:t>www.c-united.com</w:t>
      </w:r>
    </w:p>
    <w:sectPr w:rsidR="00504764" w:rsidRPr="00CD4B1B" w:rsidSect="00631FF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5F17" w16cex:dateUtc="2022-07-04T10:44:00Z"/>
  <w16cex:commentExtensible w16cex:durableId="266D5F30" w16cex:dateUtc="2022-07-04T10:44:00Z"/>
  <w16cex:commentExtensible w16cex:durableId="266D5F23" w16cex:dateUtc="2022-07-04T10:44:00Z"/>
  <w16cex:commentExtensible w16cex:durableId="266D5F4B" w16cex:dateUtc="2022-07-04T10:44:00Z"/>
  <w16cex:commentExtensible w16cex:durableId="266D5F6A" w16cex:dateUtc="2022-07-04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11AA8" w16cid:durableId="266D5F17"/>
  <w16cid:commentId w16cid:paraId="4BBA1297" w16cid:durableId="266D5F30"/>
  <w16cid:commentId w16cid:paraId="5637BE8C" w16cid:durableId="266D5F23"/>
  <w16cid:commentId w16cid:paraId="20ED24B4" w16cid:durableId="266D5F4B"/>
  <w16cid:commentId w16cid:paraId="679CD263" w16cid:durableId="266D5F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477F9D" w:rsidRDefault="00477F9D">
      <w:r>
        <w:separator/>
      </w:r>
    </w:p>
  </w:endnote>
  <w:endnote w:type="continuationSeparator" w:id="0">
    <w:p w14:paraId="6FB6FDEE" w14:textId="77777777" w:rsidR="00477F9D" w:rsidRDefault="0047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2A79D17A" w:rsidR="00477F9D" w:rsidRDefault="00477F9D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477F9D" w:rsidRDefault="00477F9D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477F9D" w:rsidRDefault="00477F9D">
      <w:r>
        <w:separator/>
      </w:r>
    </w:p>
  </w:footnote>
  <w:footnote w:type="continuationSeparator" w:id="0">
    <w:p w14:paraId="2663ADB6" w14:textId="77777777" w:rsidR="00477F9D" w:rsidRDefault="0047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477F9D" w:rsidRDefault="00477F9D" w:rsidP="00A72859">
    <w:pPr>
      <w:spacing w:line="20" w:lineRule="exact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477F9D" w:rsidRPr="003C5C49" w14:paraId="7225EDCD" w14:textId="77777777" w:rsidTr="004F588A">
      <w:tc>
        <w:tcPr>
          <w:tcW w:w="5173" w:type="dxa"/>
        </w:tcPr>
        <w:p w14:paraId="0D335C7A" w14:textId="77777777" w:rsidR="00477F9D" w:rsidRDefault="00477F9D" w:rsidP="00875D38">
          <w:pPr>
            <w:spacing w:after="240" w:line="260" w:lineRule="atLeast"/>
          </w:pPr>
        </w:p>
        <w:p w14:paraId="066F79C8" w14:textId="77777777" w:rsidR="00477F9D" w:rsidRPr="003C5C49" w:rsidRDefault="00477F9D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477F9D" w:rsidRPr="003C5C49" w:rsidRDefault="00477F9D" w:rsidP="004F588A">
          <w:pPr>
            <w:pStyle w:val="Titel1"/>
            <w:jc w:val="right"/>
          </w:pPr>
          <w:bookmarkStart w:id="1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420D353" w14:textId="77777777" w:rsidR="00477F9D" w:rsidRDefault="00477F9D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4A3"/>
    <w:multiLevelType w:val="hybridMultilevel"/>
    <w:tmpl w:val="40E045AE"/>
    <w:lvl w:ilvl="0" w:tplc="637C07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F1B"/>
    <w:multiLevelType w:val="hybridMultilevel"/>
    <w:tmpl w:val="5840008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DD0360"/>
    <w:multiLevelType w:val="hybridMultilevel"/>
    <w:tmpl w:val="76E25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9D6"/>
    <w:multiLevelType w:val="hybridMultilevel"/>
    <w:tmpl w:val="C4F6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487E21"/>
    <w:multiLevelType w:val="hybridMultilevel"/>
    <w:tmpl w:val="A83A3B6C"/>
    <w:lvl w:ilvl="0" w:tplc="B0BC9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1EAF"/>
    <w:multiLevelType w:val="hybridMultilevel"/>
    <w:tmpl w:val="B0961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10"/>
  </w:num>
  <w:num w:numId="5">
    <w:abstractNumId w:val="12"/>
  </w:num>
  <w:num w:numId="6">
    <w:abstractNumId w:val="19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4"/>
  </w:num>
  <w:num w:numId="17">
    <w:abstractNumId w:val="16"/>
  </w:num>
  <w:num w:numId="18">
    <w:abstractNumId w:val="15"/>
  </w:num>
  <w:num w:numId="19">
    <w:abstractNumId w:val="17"/>
  </w:num>
  <w:num w:numId="20">
    <w:abstractNumId w:val="9"/>
  </w:num>
  <w:num w:numId="21">
    <w:abstractNumId w:val="2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05DAF"/>
    <w:rsid w:val="00011332"/>
    <w:rsid w:val="00014826"/>
    <w:rsid w:val="00014E23"/>
    <w:rsid w:val="0001772C"/>
    <w:rsid w:val="00017C7A"/>
    <w:rsid w:val="000238BB"/>
    <w:rsid w:val="0002775D"/>
    <w:rsid w:val="00032110"/>
    <w:rsid w:val="00032692"/>
    <w:rsid w:val="0003437B"/>
    <w:rsid w:val="00034F37"/>
    <w:rsid w:val="000374BB"/>
    <w:rsid w:val="00044F74"/>
    <w:rsid w:val="000521CC"/>
    <w:rsid w:val="0006100E"/>
    <w:rsid w:val="00066026"/>
    <w:rsid w:val="00066140"/>
    <w:rsid w:val="00067C36"/>
    <w:rsid w:val="00067E0C"/>
    <w:rsid w:val="00072F9E"/>
    <w:rsid w:val="00073F50"/>
    <w:rsid w:val="00076073"/>
    <w:rsid w:val="0008090E"/>
    <w:rsid w:val="000831EC"/>
    <w:rsid w:val="00086481"/>
    <w:rsid w:val="00090E86"/>
    <w:rsid w:val="000972A3"/>
    <w:rsid w:val="00097CB2"/>
    <w:rsid w:val="000A027E"/>
    <w:rsid w:val="000B7113"/>
    <w:rsid w:val="000C23CB"/>
    <w:rsid w:val="000C4F2B"/>
    <w:rsid w:val="000D03C1"/>
    <w:rsid w:val="000D0DA3"/>
    <w:rsid w:val="000D3CA6"/>
    <w:rsid w:val="000D5010"/>
    <w:rsid w:val="000D5366"/>
    <w:rsid w:val="000D6C83"/>
    <w:rsid w:val="000D6E33"/>
    <w:rsid w:val="000E1804"/>
    <w:rsid w:val="000E6CBB"/>
    <w:rsid w:val="000F095D"/>
    <w:rsid w:val="000F4E21"/>
    <w:rsid w:val="000F5C9C"/>
    <w:rsid w:val="00102AEA"/>
    <w:rsid w:val="001075EF"/>
    <w:rsid w:val="00110476"/>
    <w:rsid w:val="00110A84"/>
    <w:rsid w:val="00116316"/>
    <w:rsid w:val="00121FDD"/>
    <w:rsid w:val="00125C00"/>
    <w:rsid w:val="00126EFC"/>
    <w:rsid w:val="00130DE1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5640B"/>
    <w:rsid w:val="001634FA"/>
    <w:rsid w:val="00163A6E"/>
    <w:rsid w:val="00165B54"/>
    <w:rsid w:val="0016774B"/>
    <w:rsid w:val="00167C4D"/>
    <w:rsid w:val="00171130"/>
    <w:rsid w:val="001751D5"/>
    <w:rsid w:val="00176BDF"/>
    <w:rsid w:val="001776C9"/>
    <w:rsid w:val="0018009E"/>
    <w:rsid w:val="00181D8C"/>
    <w:rsid w:val="0018280E"/>
    <w:rsid w:val="001831E3"/>
    <w:rsid w:val="00183F22"/>
    <w:rsid w:val="00184DBF"/>
    <w:rsid w:val="001854C7"/>
    <w:rsid w:val="00190F1D"/>
    <w:rsid w:val="00192565"/>
    <w:rsid w:val="00195BD0"/>
    <w:rsid w:val="001A5809"/>
    <w:rsid w:val="001A5CDA"/>
    <w:rsid w:val="001A60BD"/>
    <w:rsid w:val="001A7061"/>
    <w:rsid w:val="001B0375"/>
    <w:rsid w:val="001B21B3"/>
    <w:rsid w:val="001B385A"/>
    <w:rsid w:val="001B3BB2"/>
    <w:rsid w:val="001C22BB"/>
    <w:rsid w:val="001C3213"/>
    <w:rsid w:val="001C4BDC"/>
    <w:rsid w:val="001C5666"/>
    <w:rsid w:val="001C72B3"/>
    <w:rsid w:val="001C7DF0"/>
    <w:rsid w:val="001D0FE0"/>
    <w:rsid w:val="001D3801"/>
    <w:rsid w:val="001D5C16"/>
    <w:rsid w:val="001D6226"/>
    <w:rsid w:val="001D63C0"/>
    <w:rsid w:val="001E06A9"/>
    <w:rsid w:val="001E0BE7"/>
    <w:rsid w:val="001F347B"/>
    <w:rsid w:val="001F4499"/>
    <w:rsid w:val="001F5D8E"/>
    <w:rsid w:val="00203CC3"/>
    <w:rsid w:val="00205567"/>
    <w:rsid w:val="00207745"/>
    <w:rsid w:val="00210170"/>
    <w:rsid w:val="00211115"/>
    <w:rsid w:val="002113A8"/>
    <w:rsid w:val="00214907"/>
    <w:rsid w:val="00215908"/>
    <w:rsid w:val="002162BA"/>
    <w:rsid w:val="002168F7"/>
    <w:rsid w:val="00223B51"/>
    <w:rsid w:val="00226C02"/>
    <w:rsid w:val="00244274"/>
    <w:rsid w:val="00255148"/>
    <w:rsid w:val="00255AB1"/>
    <w:rsid w:val="00261373"/>
    <w:rsid w:val="0026357E"/>
    <w:rsid w:val="002647B6"/>
    <w:rsid w:val="00264E47"/>
    <w:rsid w:val="002668E2"/>
    <w:rsid w:val="00274851"/>
    <w:rsid w:val="00281966"/>
    <w:rsid w:val="00282F78"/>
    <w:rsid w:val="00284965"/>
    <w:rsid w:val="00285AEC"/>
    <w:rsid w:val="0028652B"/>
    <w:rsid w:val="00290769"/>
    <w:rsid w:val="002A06DD"/>
    <w:rsid w:val="002A1653"/>
    <w:rsid w:val="002A231A"/>
    <w:rsid w:val="002A4432"/>
    <w:rsid w:val="002A5D85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D6C43"/>
    <w:rsid w:val="002E0495"/>
    <w:rsid w:val="002E13B4"/>
    <w:rsid w:val="002E7350"/>
    <w:rsid w:val="002E7CB8"/>
    <w:rsid w:val="002F1A95"/>
    <w:rsid w:val="002F541A"/>
    <w:rsid w:val="002F76D5"/>
    <w:rsid w:val="00303A17"/>
    <w:rsid w:val="0030445B"/>
    <w:rsid w:val="00305E37"/>
    <w:rsid w:val="003134F5"/>
    <w:rsid w:val="00313545"/>
    <w:rsid w:val="00315127"/>
    <w:rsid w:val="00320E34"/>
    <w:rsid w:val="00321911"/>
    <w:rsid w:val="003230FB"/>
    <w:rsid w:val="003249D9"/>
    <w:rsid w:val="00326FAC"/>
    <w:rsid w:val="00327312"/>
    <w:rsid w:val="00332506"/>
    <w:rsid w:val="00332A1C"/>
    <w:rsid w:val="00334B78"/>
    <w:rsid w:val="003361CB"/>
    <w:rsid w:val="00337FBA"/>
    <w:rsid w:val="0034041E"/>
    <w:rsid w:val="00340F3E"/>
    <w:rsid w:val="00343F2D"/>
    <w:rsid w:val="00347247"/>
    <w:rsid w:val="003474E5"/>
    <w:rsid w:val="003506AD"/>
    <w:rsid w:val="00351DC8"/>
    <w:rsid w:val="00353331"/>
    <w:rsid w:val="00354E7C"/>
    <w:rsid w:val="003570F0"/>
    <w:rsid w:val="00362996"/>
    <w:rsid w:val="003649A0"/>
    <w:rsid w:val="00365195"/>
    <w:rsid w:val="0036561C"/>
    <w:rsid w:val="0037064A"/>
    <w:rsid w:val="00371BA3"/>
    <w:rsid w:val="00371EAA"/>
    <w:rsid w:val="00372C9D"/>
    <w:rsid w:val="0037478B"/>
    <w:rsid w:val="0037664A"/>
    <w:rsid w:val="00376685"/>
    <w:rsid w:val="0038225D"/>
    <w:rsid w:val="003826B0"/>
    <w:rsid w:val="003832B1"/>
    <w:rsid w:val="00385E8E"/>
    <w:rsid w:val="0039127A"/>
    <w:rsid w:val="00396D08"/>
    <w:rsid w:val="003A4EB5"/>
    <w:rsid w:val="003B2D3F"/>
    <w:rsid w:val="003B4F60"/>
    <w:rsid w:val="003C1E6D"/>
    <w:rsid w:val="003C61ED"/>
    <w:rsid w:val="003D4DD6"/>
    <w:rsid w:val="003E48AD"/>
    <w:rsid w:val="003E612A"/>
    <w:rsid w:val="003F39F1"/>
    <w:rsid w:val="003F5006"/>
    <w:rsid w:val="00401A9C"/>
    <w:rsid w:val="0040475A"/>
    <w:rsid w:val="0041088E"/>
    <w:rsid w:val="004115B0"/>
    <w:rsid w:val="00413225"/>
    <w:rsid w:val="00414C0A"/>
    <w:rsid w:val="0041630D"/>
    <w:rsid w:val="004206FE"/>
    <w:rsid w:val="00421FF8"/>
    <w:rsid w:val="004275C6"/>
    <w:rsid w:val="004322E2"/>
    <w:rsid w:val="0043426B"/>
    <w:rsid w:val="00434F0C"/>
    <w:rsid w:val="00437E2E"/>
    <w:rsid w:val="00450C4C"/>
    <w:rsid w:val="00452816"/>
    <w:rsid w:val="0045363D"/>
    <w:rsid w:val="0045443F"/>
    <w:rsid w:val="0045642A"/>
    <w:rsid w:val="0046141B"/>
    <w:rsid w:val="00461926"/>
    <w:rsid w:val="0047136A"/>
    <w:rsid w:val="00475F97"/>
    <w:rsid w:val="0047773D"/>
    <w:rsid w:val="00477F9D"/>
    <w:rsid w:val="00481408"/>
    <w:rsid w:val="004822F2"/>
    <w:rsid w:val="004826A5"/>
    <w:rsid w:val="004866B2"/>
    <w:rsid w:val="0049042A"/>
    <w:rsid w:val="004910A7"/>
    <w:rsid w:val="00496F23"/>
    <w:rsid w:val="004A033D"/>
    <w:rsid w:val="004A3066"/>
    <w:rsid w:val="004A7C93"/>
    <w:rsid w:val="004B081D"/>
    <w:rsid w:val="004B2192"/>
    <w:rsid w:val="004B277B"/>
    <w:rsid w:val="004B404F"/>
    <w:rsid w:val="004B6E19"/>
    <w:rsid w:val="004C0940"/>
    <w:rsid w:val="004C1B9A"/>
    <w:rsid w:val="004C42D1"/>
    <w:rsid w:val="004D0E26"/>
    <w:rsid w:val="004D241E"/>
    <w:rsid w:val="004D2B29"/>
    <w:rsid w:val="004D5338"/>
    <w:rsid w:val="004E0337"/>
    <w:rsid w:val="004E2574"/>
    <w:rsid w:val="004E3790"/>
    <w:rsid w:val="004E4B15"/>
    <w:rsid w:val="004E6908"/>
    <w:rsid w:val="004E7F51"/>
    <w:rsid w:val="004F3514"/>
    <w:rsid w:val="004F588A"/>
    <w:rsid w:val="004F5DBD"/>
    <w:rsid w:val="004F7BD3"/>
    <w:rsid w:val="00504764"/>
    <w:rsid w:val="00507F59"/>
    <w:rsid w:val="00513119"/>
    <w:rsid w:val="00516634"/>
    <w:rsid w:val="005179AC"/>
    <w:rsid w:val="005210F3"/>
    <w:rsid w:val="00523896"/>
    <w:rsid w:val="00527514"/>
    <w:rsid w:val="00527E88"/>
    <w:rsid w:val="00531BCB"/>
    <w:rsid w:val="0053219D"/>
    <w:rsid w:val="005337F9"/>
    <w:rsid w:val="005370A0"/>
    <w:rsid w:val="00545776"/>
    <w:rsid w:val="00545AFD"/>
    <w:rsid w:val="0055383D"/>
    <w:rsid w:val="0055551F"/>
    <w:rsid w:val="00556A7B"/>
    <w:rsid w:val="005575D0"/>
    <w:rsid w:val="005636AA"/>
    <w:rsid w:val="005642B4"/>
    <w:rsid w:val="00565C36"/>
    <w:rsid w:val="0056646D"/>
    <w:rsid w:val="00570F3A"/>
    <w:rsid w:val="00570F5B"/>
    <w:rsid w:val="0057124B"/>
    <w:rsid w:val="00576A63"/>
    <w:rsid w:val="00576F6F"/>
    <w:rsid w:val="00577AFC"/>
    <w:rsid w:val="00577DC8"/>
    <w:rsid w:val="005851C7"/>
    <w:rsid w:val="005857DA"/>
    <w:rsid w:val="0058591D"/>
    <w:rsid w:val="00594E9B"/>
    <w:rsid w:val="005A1A68"/>
    <w:rsid w:val="005A2049"/>
    <w:rsid w:val="005A2B31"/>
    <w:rsid w:val="005A37BA"/>
    <w:rsid w:val="005A4F16"/>
    <w:rsid w:val="005B3CAD"/>
    <w:rsid w:val="005B3E71"/>
    <w:rsid w:val="005B3F5E"/>
    <w:rsid w:val="005B74B8"/>
    <w:rsid w:val="005C3C84"/>
    <w:rsid w:val="005C6131"/>
    <w:rsid w:val="005C701F"/>
    <w:rsid w:val="005C71EB"/>
    <w:rsid w:val="005C7F30"/>
    <w:rsid w:val="005D05C4"/>
    <w:rsid w:val="005D3096"/>
    <w:rsid w:val="005D3779"/>
    <w:rsid w:val="005E3804"/>
    <w:rsid w:val="005E5BCD"/>
    <w:rsid w:val="005E6436"/>
    <w:rsid w:val="005E6F9F"/>
    <w:rsid w:val="005F17DE"/>
    <w:rsid w:val="005F2494"/>
    <w:rsid w:val="005F5B22"/>
    <w:rsid w:val="006007D2"/>
    <w:rsid w:val="00600DF7"/>
    <w:rsid w:val="0060237E"/>
    <w:rsid w:val="00610DA5"/>
    <w:rsid w:val="00610E24"/>
    <w:rsid w:val="0062416F"/>
    <w:rsid w:val="00624F35"/>
    <w:rsid w:val="00631FF8"/>
    <w:rsid w:val="0063556F"/>
    <w:rsid w:val="00635B1E"/>
    <w:rsid w:val="00635CEB"/>
    <w:rsid w:val="00636370"/>
    <w:rsid w:val="006409C0"/>
    <w:rsid w:val="006504D0"/>
    <w:rsid w:val="00653EC4"/>
    <w:rsid w:val="006644ED"/>
    <w:rsid w:val="006664EF"/>
    <w:rsid w:val="00672278"/>
    <w:rsid w:val="00673AD4"/>
    <w:rsid w:val="00677717"/>
    <w:rsid w:val="00692CBE"/>
    <w:rsid w:val="006A0779"/>
    <w:rsid w:val="006A3E8A"/>
    <w:rsid w:val="006A7EB4"/>
    <w:rsid w:val="006B129B"/>
    <w:rsid w:val="006B43B8"/>
    <w:rsid w:val="006B4D52"/>
    <w:rsid w:val="006C094B"/>
    <w:rsid w:val="006C0B6B"/>
    <w:rsid w:val="006C0F42"/>
    <w:rsid w:val="006C2F7D"/>
    <w:rsid w:val="006C4E2F"/>
    <w:rsid w:val="006C6036"/>
    <w:rsid w:val="006C69FF"/>
    <w:rsid w:val="006C7317"/>
    <w:rsid w:val="006C7B8C"/>
    <w:rsid w:val="006D082B"/>
    <w:rsid w:val="006D163A"/>
    <w:rsid w:val="006D4085"/>
    <w:rsid w:val="006D77AF"/>
    <w:rsid w:val="006E4D45"/>
    <w:rsid w:val="006E52A4"/>
    <w:rsid w:val="006F3005"/>
    <w:rsid w:val="006F3561"/>
    <w:rsid w:val="006F3B0C"/>
    <w:rsid w:val="006F51A6"/>
    <w:rsid w:val="006F5F32"/>
    <w:rsid w:val="006F63A2"/>
    <w:rsid w:val="006F6E40"/>
    <w:rsid w:val="007001EA"/>
    <w:rsid w:val="00701212"/>
    <w:rsid w:val="007017C8"/>
    <w:rsid w:val="007112EC"/>
    <w:rsid w:val="00711CF7"/>
    <w:rsid w:val="007124E8"/>
    <w:rsid w:val="0071463F"/>
    <w:rsid w:val="0071555D"/>
    <w:rsid w:val="00720326"/>
    <w:rsid w:val="00723BE8"/>
    <w:rsid w:val="00724399"/>
    <w:rsid w:val="00725B64"/>
    <w:rsid w:val="00725D95"/>
    <w:rsid w:val="00725EA4"/>
    <w:rsid w:val="007306A6"/>
    <w:rsid w:val="0073549B"/>
    <w:rsid w:val="00743804"/>
    <w:rsid w:val="00743EA1"/>
    <w:rsid w:val="00745C8E"/>
    <w:rsid w:val="00747F89"/>
    <w:rsid w:val="007508D9"/>
    <w:rsid w:val="007512D2"/>
    <w:rsid w:val="00752EE1"/>
    <w:rsid w:val="00753808"/>
    <w:rsid w:val="0075381C"/>
    <w:rsid w:val="007570EE"/>
    <w:rsid w:val="007637C3"/>
    <w:rsid w:val="0076541B"/>
    <w:rsid w:val="0077159D"/>
    <w:rsid w:val="00772CAC"/>
    <w:rsid w:val="00777C3C"/>
    <w:rsid w:val="00782A92"/>
    <w:rsid w:val="0078592E"/>
    <w:rsid w:val="00785B59"/>
    <w:rsid w:val="00797D66"/>
    <w:rsid w:val="007A03BB"/>
    <w:rsid w:val="007A4E4B"/>
    <w:rsid w:val="007A7BFF"/>
    <w:rsid w:val="007B053C"/>
    <w:rsid w:val="007B358B"/>
    <w:rsid w:val="007B43F4"/>
    <w:rsid w:val="007B51AE"/>
    <w:rsid w:val="007B7A25"/>
    <w:rsid w:val="007C0BE0"/>
    <w:rsid w:val="007C3F33"/>
    <w:rsid w:val="007C556C"/>
    <w:rsid w:val="007D0CE9"/>
    <w:rsid w:val="007D1CF0"/>
    <w:rsid w:val="007D24F3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274E1"/>
    <w:rsid w:val="00827CCE"/>
    <w:rsid w:val="00834BB1"/>
    <w:rsid w:val="00837B90"/>
    <w:rsid w:val="00842405"/>
    <w:rsid w:val="00842C35"/>
    <w:rsid w:val="008465F1"/>
    <w:rsid w:val="00850AF7"/>
    <w:rsid w:val="00850DA9"/>
    <w:rsid w:val="00853378"/>
    <w:rsid w:val="00855367"/>
    <w:rsid w:val="008578B6"/>
    <w:rsid w:val="008611BB"/>
    <w:rsid w:val="00861EED"/>
    <w:rsid w:val="008633F0"/>
    <w:rsid w:val="00867658"/>
    <w:rsid w:val="00867880"/>
    <w:rsid w:val="008713DD"/>
    <w:rsid w:val="00871FF7"/>
    <w:rsid w:val="00875700"/>
    <w:rsid w:val="00875D38"/>
    <w:rsid w:val="00875DF7"/>
    <w:rsid w:val="00877346"/>
    <w:rsid w:val="008815A5"/>
    <w:rsid w:val="00884D13"/>
    <w:rsid w:val="00885A31"/>
    <w:rsid w:val="00890B1E"/>
    <w:rsid w:val="0089342E"/>
    <w:rsid w:val="00893F37"/>
    <w:rsid w:val="00895098"/>
    <w:rsid w:val="008A24F9"/>
    <w:rsid w:val="008A3FEE"/>
    <w:rsid w:val="008B3A79"/>
    <w:rsid w:val="008B536A"/>
    <w:rsid w:val="008C1FC6"/>
    <w:rsid w:val="008D27BC"/>
    <w:rsid w:val="008D36CB"/>
    <w:rsid w:val="008D3DDE"/>
    <w:rsid w:val="008D6CAD"/>
    <w:rsid w:val="008E470F"/>
    <w:rsid w:val="008E7A4F"/>
    <w:rsid w:val="008F251F"/>
    <w:rsid w:val="008F6531"/>
    <w:rsid w:val="008F7565"/>
    <w:rsid w:val="0090062A"/>
    <w:rsid w:val="009027B2"/>
    <w:rsid w:val="00902D57"/>
    <w:rsid w:val="009037FD"/>
    <w:rsid w:val="00906288"/>
    <w:rsid w:val="00917F88"/>
    <w:rsid w:val="00923E70"/>
    <w:rsid w:val="00925517"/>
    <w:rsid w:val="009315E8"/>
    <w:rsid w:val="00941EFE"/>
    <w:rsid w:val="00941F61"/>
    <w:rsid w:val="0094597B"/>
    <w:rsid w:val="00945B99"/>
    <w:rsid w:val="00956729"/>
    <w:rsid w:val="009611F3"/>
    <w:rsid w:val="00967939"/>
    <w:rsid w:val="009711D0"/>
    <w:rsid w:val="009730C1"/>
    <w:rsid w:val="00973BDB"/>
    <w:rsid w:val="0097539B"/>
    <w:rsid w:val="009808ED"/>
    <w:rsid w:val="00990DDA"/>
    <w:rsid w:val="00996204"/>
    <w:rsid w:val="0099684C"/>
    <w:rsid w:val="009A2C03"/>
    <w:rsid w:val="009A397E"/>
    <w:rsid w:val="009A7C95"/>
    <w:rsid w:val="009B11E4"/>
    <w:rsid w:val="009B141D"/>
    <w:rsid w:val="009B1479"/>
    <w:rsid w:val="009B1F0E"/>
    <w:rsid w:val="009B3DCF"/>
    <w:rsid w:val="009C21DA"/>
    <w:rsid w:val="009D3629"/>
    <w:rsid w:val="009D5F9C"/>
    <w:rsid w:val="009D700A"/>
    <w:rsid w:val="009E1AF5"/>
    <w:rsid w:val="009E4975"/>
    <w:rsid w:val="009E6079"/>
    <w:rsid w:val="009F1617"/>
    <w:rsid w:val="009F3DAB"/>
    <w:rsid w:val="009F7069"/>
    <w:rsid w:val="00A0060E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120"/>
    <w:rsid w:val="00A1428D"/>
    <w:rsid w:val="00A1434B"/>
    <w:rsid w:val="00A16956"/>
    <w:rsid w:val="00A16FDB"/>
    <w:rsid w:val="00A17834"/>
    <w:rsid w:val="00A216E8"/>
    <w:rsid w:val="00A21A1F"/>
    <w:rsid w:val="00A24258"/>
    <w:rsid w:val="00A26700"/>
    <w:rsid w:val="00A27128"/>
    <w:rsid w:val="00A3052F"/>
    <w:rsid w:val="00A412FC"/>
    <w:rsid w:val="00A437CC"/>
    <w:rsid w:val="00A43CCC"/>
    <w:rsid w:val="00A4643A"/>
    <w:rsid w:val="00A50019"/>
    <w:rsid w:val="00A539B0"/>
    <w:rsid w:val="00A53A44"/>
    <w:rsid w:val="00A64D1F"/>
    <w:rsid w:val="00A663BF"/>
    <w:rsid w:val="00A67486"/>
    <w:rsid w:val="00A70A49"/>
    <w:rsid w:val="00A71209"/>
    <w:rsid w:val="00A7145C"/>
    <w:rsid w:val="00A720CD"/>
    <w:rsid w:val="00A72859"/>
    <w:rsid w:val="00A7291C"/>
    <w:rsid w:val="00A753FF"/>
    <w:rsid w:val="00A7636B"/>
    <w:rsid w:val="00A81A39"/>
    <w:rsid w:val="00A86762"/>
    <w:rsid w:val="00A9004A"/>
    <w:rsid w:val="00A93A0E"/>
    <w:rsid w:val="00A94AD8"/>
    <w:rsid w:val="00A95EF4"/>
    <w:rsid w:val="00A960C6"/>
    <w:rsid w:val="00AA3383"/>
    <w:rsid w:val="00AA3AD6"/>
    <w:rsid w:val="00AA6B90"/>
    <w:rsid w:val="00AB35A2"/>
    <w:rsid w:val="00AB7258"/>
    <w:rsid w:val="00AC16EC"/>
    <w:rsid w:val="00AD4200"/>
    <w:rsid w:val="00AD49EA"/>
    <w:rsid w:val="00AD6A45"/>
    <w:rsid w:val="00AE1C8E"/>
    <w:rsid w:val="00AE1D5D"/>
    <w:rsid w:val="00AE446D"/>
    <w:rsid w:val="00AE645F"/>
    <w:rsid w:val="00AE6DF1"/>
    <w:rsid w:val="00AF3AB7"/>
    <w:rsid w:val="00AF4A70"/>
    <w:rsid w:val="00B01E2B"/>
    <w:rsid w:val="00B03DC1"/>
    <w:rsid w:val="00B1162E"/>
    <w:rsid w:val="00B14027"/>
    <w:rsid w:val="00B159BB"/>
    <w:rsid w:val="00B15BC8"/>
    <w:rsid w:val="00B171BA"/>
    <w:rsid w:val="00B17AAC"/>
    <w:rsid w:val="00B26C40"/>
    <w:rsid w:val="00B3311B"/>
    <w:rsid w:val="00B341BC"/>
    <w:rsid w:val="00B35C5E"/>
    <w:rsid w:val="00B40CC8"/>
    <w:rsid w:val="00B41AC3"/>
    <w:rsid w:val="00B41DDC"/>
    <w:rsid w:val="00B43792"/>
    <w:rsid w:val="00B43FA1"/>
    <w:rsid w:val="00B45B02"/>
    <w:rsid w:val="00B460D3"/>
    <w:rsid w:val="00B51329"/>
    <w:rsid w:val="00B55992"/>
    <w:rsid w:val="00B64F89"/>
    <w:rsid w:val="00B678C1"/>
    <w:rsid w:val="00B709CC"/>
    <w:rsid w:val="00B72F2B"/>
    <w:rsid w:val="00B80F9E"/>
    <w:rsid w:val="00B978FE"/>
    <w:rsid w:val="00BA0A15"/>
    <w:rsid w:val="00BA23FE"/>
    <w:rsid w:val="00BA41AC"/>
    <w:rsid w:val="00BA56AE"/>
    <w:rsid w:val="00BB223F"/>
    <w:rsid w:val="00BB7A8D"/>
    <w:rsid w:val="00BC228E"/>
    <w:rsid w:val="00BC358F"/>
    <w:rsid w:val="00BC5C7D"/>
    <w:rsid w:val="00BD347E"/>
    <w:rsid w:val="00BE3CF4"/>
    <w:rsid w:val="00BE5DAD"/>
    <w:rsid w:val="00BF3545"/>
    <w:rsid w:val="00BF4307"/>
    <w:rsid w:val="00BF6F2F"/>
    <w:rsid w:val="00C01C92"/>
    <w:rsid w:val="00C04E8C"/>
    <w:rsid w:val="00C06F48"/>
    <w:rsid w:val="00C07499"/>
    <w:rsid w:val="00C07BE5"/>
    <w:rsid w:val="00C10846"/>
    <w:rsid w:val="00C10900"/>
    <w:rsid w:val="00C21901"/>
    <w:rsid w:val="00C25AE9"/>
    <w:rsid w:val="00C25B8B"/>
    <w:rsid w:val="00C3059D"/>
    <w:rsid w:val="00C37751"/>
    <w:rsid w:val="00C37EF7"/>
    <w:rsid w:val="00C41AD1"/>
    <w:rsid w:val="00C45613"/>
    <w:rsid w:val="00C45FA9"/>
    <w:rsid w:val="00C46527"/>
    <w:rsid w:val="00C47D83"/>
    <w:rsid w:val="00C54845"/>
    <w:rsid w:val="00C54883"/>
    <w:rsid w:val="00C5506B"/>
    <w:rsid w:val="00C64916"/>
    <w:rsid w:val="00C64B14"/>
    <w:rsid w:val="00C6781C"/>
    <w:rsid w:val="00C710D9"/>
    <w:rsid w:val="00C77123"/>
    <w:rsid w:val="00C77477"/>
    <w:rsid w:val="00C80F4C"/>
    <w:rsid w:val="00C82584"/>
    <w:rsid w:val="00C86B8B"/>
    <w:rsid w:val="00C906EB"/>
    <w:rsid w:val="00C93192"/>
    <w:rsid w:val="00C94885"/>
    <w:rsid w:val="00C956A2"/>
    <w:rsid w:val="00CA4EC3"/>
    <w:rsid w:val="00CB148A"/>
    <w:rsid w:val="00CB210D"/>
    <w:rsid w:val="00CB4742"/>
    <w:rsid w:val="00CC4673"/>
    <w:rsid w:val="00CC7339"/>
    <w:rsid w:val="00CC7880"/>
    <w:rsid w:val="00CD3272"/>
    <w:rsid w:val="00CD3ABD"/>
    <w:rsid w:val="00CD3E8A"/>
    <w:rsid w:val="00CD4B1B"/>
    <w:rsid w:val="00CD5730"/>
    <w:rsid w:val="00CD633E"/>
    <w:rsid w:val="00CD784E"/>
    <w:rsid w:val="00CE1AAE"/>
    <w:rsid w:val="00CE30B4"/>
    <w:rsid w:val="00CE3E5F"/>
    <w:rsid w:val="00CE4EBB"/>
    <w:rsid w:val="00CE505E"/>
    <w:rsid w:val="00CE5762"/>
    <w:rsid w:val="00CE6646"/>
    <w:rsid w:val="00CF004D"/>
    <w:rsid w:val="00CF01F1"/>
    <w:rsid w:val="00CF28DF"/>
    <w:rsid w:val="00CF36B6"/>
    <w:rsid w:val="00CF71EA"/>
    <w:rsid w:val="00D04D1E"/>
    <w:rsid w:val="00D17683"/>
    <w:rsid w:val="00D2057E"/>
    <w:rsid w:val="00D23861"/>
    <w:rsid w:val="00D24722"/>
    <w:rsid w:val="00D24D3B"/>
    <w:rsid w:val="00D30590"/>
    <w:rsid w:val="00D31161"/>
    <w:rsid w:val="00D53306"/>
    <w:rsid w:val="00D53D3C"/>
    <w:rsid w:val="00D56805"/>
    <w:rsid w:val="00D62E90"/>
    <w:rsid w:val="00D64E62"/>
    <w:rsid w:val="00D80414"/>
    <w:rsid w:val="00D804AA"/>
    <w:rsid w:val="00D80DEF"/>
    <w:rsid w:val="00D81880"/>
    <w:rsid w:val="00D82581"/>
    <w:rsid w:val="00D836B2"/>
    <w:rsid w:val="00D853DC"/>
    <w:rsid w:val="00D85A15"/>
    <w:rsid w:val="00D94BB5"/>
    <w:rsid w:val="00D951A9"/>
    <w:rsid w:val="00DA57AF"/>
    <w:rsid w:val="00DB4277"/>
    <w:rsid w:val="00DB5CF2"/>
    <w:rsid w:val="00DC0029"/>
    <w:rsid w:val="00DC0965"/>
    <w:rsid w:val="00DC1AE3"/>
    <w:rsid w:val="00DC25AA"/>
    <w:rsid w:val="00DC3D41"/>
    <w:rsid w:val="00DC6EC7"/>
    <w:rsid w:val="00DD1E32"/>
    <w:rsid w:val="00DD444B"/>
    <w:rsid w:val="00DD448B"/>
    <w:rsid w:val="00DD455F"/>
    <w:rsid w:val="00DD45B8"/>
    <w:rsid w:val="00DD52F6"/>
    <w:rsid w:val="00DD5B8C"/>
    <w:rsid w:val="00DE10B9"/>
    <w:rsid w:val="00DE5B4A"/>
    <w:rsid w:val="00DE7D17"/>
    <w:rsid w:val="00DF41D8"/>
    <w:rsid w:val="00DF4F2B"/>
    <w:rsid w:val="00DF60E7"/>
    <w:rsid w:val="00E00C9C"/>
    <w:rsid w:val="00E00EF8"/>
    <w:rsid w:val="00E02526"/>
    <w:rsid w:val="00E0544F"/>
    <w:rsid w:val="00E058D1"/>
    <w:rsid w:val="00E06FAF"/>
    <w:rsid w:val="00E11EA4"/>
    <w:rsid w:val="00E162BE"/>
    <w:rsid w:val="00E318C8"/>
    <w:rsid w:val="00E31E2F"/>
    <w:rsid w:val="00E33CFA"/>
    <w:rsid w:val="00E3475F"/>
    <w:rsid w:val="00E36CB4"/>
    <w:rsid w:val="00E40294"/>
    <w:rsid w:val="00E41BA5"/>
    <w:rsid w:val="00E42747"/>
    <w:rsid w:val="00E43158"/>
    <w:rsid w:val="00E43248"/>
    <w:rsid w:val="00E43DFF"/>
    <w:rsid w:val="00E44716"/>
    <w:rsid w:val="00E44781"/>
    <w:rsid w:val="00E46FD6"/>
    <w:rsid w:val="00E47CD5"/>
    <w:rsid w:val="00E54A0E"/>
    <w:rsid w:val="00E622E9"/>
    <w:rsid w:val="00E635A1"/>
    <w:rsid w:val="00E7344C"/>
    <w:rsid w:val="00E73884"/>
    <w:rsid w:val="00E742D7"/>
    <w:rsid w:val="00E75910"/>
    <w:rsid w:val="00E75C44"/>
    <w:rsid w:val="00E761C2"/>
    <w:rsid w:val="00E828F1"/>
    <w:rsid w:val="00E87406"/>
    <w:rsid w:val="00E87788"/>
    <w:rsid w:val="00E92222"/>
    <w:rsid w:val="00E94FC3"/>
    <w:rsid w:val="00E96A55"/>
    <w:rsid w:val="00EA0EAE"/>
    <w:rsid w:val="00EA31DE"/>
    <w:rsid w:val="00EA3452"/>
    <w:rsid w:val="00EB1DE2"/>
    <w:rsid w:val="00EB45AD"/>
    <w:rsid w:val="00EB4B7F"/>
    <w:rsid w:val="00EB5623"/>
    <w:rsid w:val="00EB5B22"/>
    <w:rsid w:val="00EC15C4"/>
    <w:rsid w:val="00ED22EB"/>
    <w:rsid w:val="00EE14EC"/>
    <w:rsid w:val="00EE1FD1"/>
    <w:rsid w:val="00EE2475"/>
    <w:rsid w:val="00EE370B"/>
    <w:rsid w:val="00EE3A39"/>
    <w:rsid w:val="00EE4786"/>
    <w:rsid w:val="00EE514B"/>
    <w:rsid w:val="00EE77D5"/>
    <w:rsid w:val="00EE7988"/>
    <w:rsid w:val="00EF2C5E"/>
    <w:rsid w:val="00EF3166"/>
    <w:rsid w:val="00EF6FEB"/>
    <w:rsid w:val="00F0145A"/>
    <w:rsid w:val="00F11B48"/>
    <w:rsid w:val="00F12325"/>
    <w:rsid w:val="00F15BC5"/>
    <w:rsid w:val="00F15F5D"/>
    <w:rsid w:val="00F2025F"/>
    <w:rsid w:val="00F21A36"/>
    <w:rsid w:val="00F25E7F"/>
    <w:rsid w:val="00F311D1"/>
    <w:rsid w:val="00F36ED1"/>
    <w:rsid w:val="00F41FDF"/>
    <w:rsid w:val="00F4447A"/>
    <w:rsid w:val="00F5000A"/>
    <w:rsid w:val="00F55FB8"/>
    <w:rsid w:val="00F56D17"/>
    <w:rsid w:val="00F578AC"/>
    <w:rsid w:val="00F61E42"/>
    <w:rsid w:val="00F64244"/>
    <w:rsid w:val="00F679E0"/>
    <w:rsid w:val="00F700DB"/>
    <w:rsid w:val="00F72384"/>
    <w:rsid w:val="00F77C70"/>
    <w:rsid w:val="00F8092F"/>
    <w:rsid w:val="00F80BA7"/>
    <w:rsid w:val="00F828A8"/>
    <w:rsid w:val="00F855C2"/>
    <w:rsid w:val="00F85BE7"/>
    <w:rsid w:val="00F90552"/>
    <w:rsid w:val="00F91746"/>
    <w:rsid w:val="00FA4ECD"/>
    <w:rsid w:val="00FB741D"/>
    <w:rsid w:val="00FC0EB1"/>
    <w:rsid w:val="00FC2BE3"/>
    <w:rsid w:val="00FC39AB"/>
    <w:rsid w:val="00FC4A58"/>
    <w:rsid w:val="00FC4C4D"/>
    <w:rsid w:val="00FD39BC"/>
    <w:rsid w:val="00FD6CA1"/>
    <w:rsid w:val="00FE183E"/>
    <w:rsid w:val="00FE3B7D"/>
    <w:rsid w:val="00FE3E89"/>
    <w:rsid w:val="00FE6B36"/>
    <w:rsid w:val="00FE7C55"/>
    <w:rsid w:val="00FF452A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2F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01F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3CC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ic.eu/de/news/kundentag-2022-im-europapark-rust/" TargetMode="External"/><Relationship Id="rId13" Type="http://schemas.openxmlformats.org/officeDocument/2006/relationships/hyperlink" Target="http://www.centric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.de@centric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17D-5C61-4BA5-8130-2ABE15A0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4</Pages>
  <Words>691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3</cp:revision>
  <cp:lastPrinted>2022-07-06T09:29:00Z</cp:lastPrinted>
  <dcterms:created xsi:type="dcterms:W3CDTF">2022-07-06T09:29:00Z</dcterms:created>
  <dcterms:modified xsi:type="dcterms:W3CDTF">2022-07-06T09:39:00Z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etDate">
    <vt:lpwstr>2022-07-05T11:55:11Z</vt:lpwstr>
  </property>
  <property fmtid="{D5CDD505-2E9C-101B-9397-08002B2CF9AE}" pid="4" name="MSIP_Label_9f705604-e318-46db-b51b-0d76d5cae135_Method">
    <vt:lpwstr>Privileged</vt:lpwstr>
  </property>
  <property fmtid="{D5CDD505-2E9C-101B-9397-08002B2CF9AE}" pid="5" name="MSIP_Label_9f705604-e318-46db-b51b-0d76d5cae135_Name">
    <vt:lpwstr>9f705604-e318-46db-b51b-0d76d5cae135</vt:lpwstr>
  </property>
  <property fmtid="{D5CDD505-2E9C-101B-9397-08002B2CF9AE}" pid="6" name="MSIP_Label_9f705604-e318-46db-b51b-0d76d5cae135_SiteId">
    <vt:lpwstr>7e1792ae-4f1a-4ff7-b80b-57b69beb7168</vt:lpwstr>
  </property>
  <property fmtid="{D5CDD505-2E9C-101B-9397-08002B2CF9AE}" pid="7" name="MSIP_Label_9f705604-e318-46db-b51b-0d76d5cae135_ActionId">
    <vt:lpwstr>67aa9846-e3fd-4560-95ef-18ac56917c1b</vt:lpwstr>
  </property>
  <property fmtid="{D5CDD505-2E9C-101B-9397-08002B2CF9AE}" pid="8" name="MSIP_Label_9f705604-e318-46db-b51b-0d76d5cae135_ContentBits">
    <vt:lpwstr>2</vt:lpwstr>
  </property>
</Properties>
</file>