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04FDBFB8" w:rsidR="00631FF8" w:rsidRPr="002908E4" w:rsidRDefault="00631FF8" w:rsidP="002E7CB8">
      <w:pPr>
        <w:pStyle w:val="Persbericht"/>
        <w:spacing w:line="240" w:lineRule="auto"/>
        <w:ind w:right="0"/>
        <w:rPr>
          <w:lang w:val="de-DE"/>
        </w:rPr>
      </w:pPr>
    </w:p>
    <w:p w14:paraId="45940BB4" w14:textId="77777777" w:rsidR="00631FF8" w:rsidRPr="002908E4" w:rsidRDefault="00631FF8" w:rsidP="002E7CB8">
      <w:pPr>
        <w:pStyle w:val="Persbericht"/>
        <w:spacing w:line="240" w:lineRule="auto"/>
        <w:ind w:right="0"/>
        <w:rPr>
          <w:lang w:val="de-DE"/>
        </w:rPr>
      </w:pPr>
    </w:p>
    <w:p w14:paraId="5B91CE55" w14:textId="77777777" w:rsidR="00631FF8" w:rsidRPr="002908E4" w:rsidRDefault="00631FF8" w:rsidP="002E7CB8">
      <w:pPr>
        <w:pStyle w:val="Persbericht"/>
        <w:spacing w:line="240" w:lineRule="auto"/>
        <w:ind w:right="0"/>
        <w:rPr>
          <w:lang w:val="de-DE"/>
        </w:rPr>
      </w:pPr>
    </w:p>
    <w:p w14:paraId="03A579D6" w14:textId="77777777" w:rsidR="00631FF8" w:rsidRPr="002908E4" w:rsidRDefault="00631FF8" w:rsidP="002E7CB8">
      <w:pPr>
        <w:pStyle w:val="Persbericht"/>
        <w:spacing w:line="240" w:lineRule="auto"/>
        <w:ind w:right="0"/>
        <w:rPr>
          <w:lang w:val="de-DE"/>
        </w:rPr>
      </w:pPr>
    </w:p>
    <w:p w14:paraId="6A40D7F7" w14:textId="77777777" w:rsidR="004F7BD3" w:rsidRPr="002908E4" w:rsidRDefault="004F7BD3" w:rsidP="002E7CB8">
      <w:pPr>
        <w:pStyle w:val="Persbericht"/>
        <w:spacing w:line="240" w:lineRule="auto"/>
        <w:ind w:right="0"/>
        <w:rPr>
          <w:lang w:val="de-DE"/>
        </w:rPr>
      </w:pPr>
      <w:r w:rsidRPr="002908E4">
        <w:rPr>
          <w:lang w:val="de-DE"/>
        </w:rPr>
        <w:t>–PRESSEMELDUNG–</w:t>
      </w:r>
    </w:p>
    <w:p w14:paraId="607B0DD3" w14:textId="77777777" w:rsidR="00631FF8" w:rsidRPr="002908E4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29CC60D5" w14:textId="6AE2A71E" w:rsidR="00825A4F" w:rsidRPr="002908E4" w:rsidRDefault="00400BE8" w:rsidP="00825A4F">
      <w:pPr>
        <w:rPr>
          <w:rFonts w:cs="Arial"/>
          <w:b/>
          <w:sz w:val="32"/>
          <w:szCs w:val="32"/>
          <w:lang w:val="de-DE"/>
        </w:rPr>
      </w:pPr>
      <w:bookmarkStart w:id="0" w:name="_Hlk114060159"/>
      <w:r w:rsidRPr="002908E4">
        <w:rPr>
          <w:rFonts w:cs="Arial"/>
          <w:b/>
          <w:sz w:val="32"/>
          <w:szCs w:val="32"/>
          <w:lang w:val="de-DE"/>
        </w:rPr>
        <w:t xml:space="preserve">Erfolgreicher Kundentag von </w:t>
      </w:r>
      <w:r w:rsidR="00825A4F" w:rsidRPr="002908E4">
        <w:rPr>
          <w:rFonts w:cs="Arial"/>
          <w:b/>
          <w:sz w:val="32"/>
          <w:szCs w:val="32"/>
          <w:lang w:val="de-DE"/>
        </w:rPr>
        <w:t xml:space="preserve">Centric Germany </w:t>
      </w:r>
    </w:p>
    <w:bookmarkEnd w:id="0"/>
    <w:p w14:paraId="20ABA213" w14:textId="10F48668" w:rsidR="00825A4F" w:rsidRPr="002908E4" w:rsidRDefault="002908E4" w:rsidP="00825A4F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I</w:t>
      </w:r>
      <w:r w:rsidRPr="002908E4">
        <w:rPr>
          <w:rFonts w:cs="Arial"/>
          <w:b/>
          <w:sz w:val="24"/>
          <w:szCs w:val="24"/>
          <w:lang w:val="de-DE"/>
        </w:rPr>
        <w:t xml:space="preserve">m Europa-Park Rust </w:t>
      </w:r>
      <w:r w:rsidR="009D7A16">
        <w:rPr>
          <w:rFonts w:cs="Arial"/>
          <w:b/>
          <w:sz w:val="24"/>
          <w:szCs w:val="24"/>
          <w:lang w:val="de-DE"/>
        </w:rPr>
        <w:t>zeigte sich</w:t>
      </w:r>
      <w:r>
        <w:rPr>
          <w:rFonts w:cs="Arial"/>
          <w:b/>
          <w:sz w:val="24"/>
          <w:szCs w:val="24"/>
          <w:lang w:val="de-DE"/>
        </w:rPr>
        <w:t xml:space="preserve"> </w:t>
      </w:r>
      <w:r w:rsidRPr="002908E4">
        <w:rPr>
          <w:rFonts w:cs="Arial"/>
          <w:b/>
          <w:sz w:val="24"/>
          <w:szCs w:val="24"/>
          <w:lang w:val="de-DE"/>
        </w:rPr>
        <w:t>Centric</w:t>
      </w:r>
      <w:r w:rsidR="009D7A16">
        <w:rPr>
          <w:rFonts w:cs="Arial"/>
          <w:b/>
          <w:sz w:val="24"/>
          <w:szCs w:val="24"/>
          <w:lang w:val="de-DE"/>
        </w:rPr>
        <w:t xml:space="preserve"> als</w:t>
      </w:r>
      <w:r w:rsidRPr="002908E4">
        <w:rPr>
          <w:rFonts w:cs="Arial"/>
          <w:b/>
          <w:sz w:val="24"/>
          <w:szCs w:val="24"/>
          <w:lang w:val="de-DE"/>
        </w:rPr>
        <w:t xml:space="preserve"> </w:t>
      </w:r>
      <w:r w:rsidR="00400BE8" w:rsidRPr="002908E4">
        <w:rPr>
          <w:rFonts w:cs="Arial"/>
          <w:b/>
          <w:sz w:val="24"/>
          <w:szCs w:val="24"/>
          <w:lang w:val="de-DE"/>
        </w:rPr>
        <w:t>Wegweiser durch den D</w:t>
      </w:r>
      <w:r w:rsidR="009D7A16">
        <w:rPr>
          <w:rFonts w:cs="Arial"/>
          <w:b/>
          <w:sz w:val="24"/>
          <w:szCs w:val="24"/>
          <w:lang w:val="de-DE"/>
        </w:rPr>
        <w:t>schungel der SAP HCM-Strategie</w:t>
      </w:r>
    </w:p>
    <w:p w14:paraId="59F67C61" w14:textId="77777777" w:rsidR="00F92244" w:rsidRPr="002908E4" w:rsidRDefault="00F92244" w:rsidP="00825A4F">
      <w:pPr>
        <w:rPr>
          <w:rFonts w:cs="Arial"/>
          <w:b/>
          <w:sz w:val="24"/>
          <w:szCs w:val="24"/>
          <w:lang w:val="de-DE"/>
        </w:rPr>
      </w:pPr>
    </w:p>
    <w:p w14:paraId="345E0E6C" w14:textId="307DE19F" w:rsidR="00931251" w:rsidRPr="002908E4" w:rsidRDefault="00825A4F" w:rsidP="00931251">
      <w:pPr>
        <w:jc w:val="both"/>
        <w:rPr>
          <w:szCs w:val="22"/>
          <w:lang w:val="de-DE"/>
        </w:rPr>
      </w:pPr>
      <w:r w:rsidRPr="002908E4">
        <w:rPr>
          <w:lang w:val="de-DE"/>
        </w:rPr>
        <w:t>Essen,</w:t>
      </w:r>
      <w:r w:rsidR="00826D1C">
        <w:rPr>
          <w:lang w:val="de-DE"/>
        </w:rPr>
        <w:t>19.09.2022</w:t>
      </w:r>
      <w:r w:rsidR="002908E4">
        <w:rPr>
          <w:lang w:val="de-DE"/>
        </w:rPr>
        <w:t xml:space="preserve"> </w:t>
      </w:r>
      <w:r w:rsidRPr="002908E4">
        <w:rPr>
          <w:lang w:val="de-DE"/>
        </w:rPr>
        <w:t xml:space="preserve">– </w:t>
      </w:r>
      <w:r w:rsidR="00A76DF1" w:rsidRPr="002908E4">
        <w:rPr>
          <w:lang w:val="de-DE"/>
        </w:rPr>
        <w:t xml:space="preserve">Der Gesprächsbedarf unter SAP HCM-Anwenderunternehmen </w:t>
      </w:r>
      <w:r w:rsidR="0026343E" w:rsidRPr="002908E4">
        <w:rPr>
          <w:lang w:val="de-DE"/>
        </w:rPr>
        <w:t xml:space="preserve">ist </w:t>
      </w:r>
      <w:r w:rsidR="002908E4" w:rsidRPr="002908E4">
        <w:rPr>
          <w:rFonts w:cs="Arial"/>
          <w:lang w:val="de-DE"/>
        </w:rPr>
        <w:t>angesichts des Technologiewandels hin zu SuccessFactors</w:t>
      </w:r>
      <w:r w:rsidR="002908E4" w:rsidRPr="002908E4">
        <w:rPr>
          <w:lang w:val="de-DE"/>
        </w:rPr>
        <w:t xml:space="preserve"> </w:t>
      </w:r>
      <w:r w:rsidR="002908E4">
        <w:rPr>
          <w:lang w:val="de-DE"/>
        </w:rPr>
        <w:t xml:space="preserve"> dieser Tage </w:t>
      </w:r>
      <w:r w:rsidR="0026343E" w:rsidRPr="002908E4">
        <w:rPr>
          <w:lang w:val="de-DE"/>
        </w:rPr>
        <w:t>hoch</w:t>
      </w:r>
      <w:r w:rsidR="00675292" w:rsidRPr="002908E4">
        <w:rPr>
          <w:lang w:val="de-DE"/>
        </w:rPr>
        <w:t>. Entsprechend groß war der Andrang auf dem jüngsten</w:t>
      </w:r>
      <w:r w:rsidR="00A76DF1" w:rsidRPr="002908E4">
        <w:rPr>
          <w:lang w:val="de-DE"/>
        </w:rPr>
        <w:t xml:space="preserve"> </w:t>
      </w:r>
      <w:r w:rsidR="007D5AC1">
        <w:rPr>
          <w:lang w:val="de-DE"/>
        </w:rPr>
        <w:t xml:space="preserve">Centric Germany Kundentag 2022 </w:t>
      </w:r>
      <w:r w:rsidR="00675292" w:rsidRPr="002908E4">
        <w:rPr>
          <w:lang w:val="de-DE"/>
        </w:rPr>
        <w:t xml:space="preserve">am </w:t>
      </w:r>
      <w:r w:rsidR="006B6CF2">
        <w:rPr>
          <w:lang w:val="de-DE"/>
        </w:rPr>
        <w:t>0</w:t>
      </w:r>
      <w:r w:rsidR="00011539">
        <w:rPr>
          <w:rFonts w:cs="Arial"/>
          <w:szCs w:val="22"/>
          <w:lang w:val="de-DE" w:eastAsia="de-DE"/>
        </w:rPr>
        <w:t>8.</w:t>
      </w:r>
      <w:r w:rsidR="006B6CF2">
        <w:rPr>
          <w:rFonts w:cs="Arial"/>
          <w:szCs w:val="22"/>
          <w:lang w:val="de-DE" w:eastAsia="de-DE"/>
        </w:rPr>
        <w:t xml:space="preserve"> </w:t>
      </w:r>
      <w:bookmarkStart w:id="1" w:name="_GoBack"/>
      <w:bookmarkEnd w:id="1"/>
      <w:r w:rsidR="00675292" w:rsidRPr="002908E4">
        <w:rPr>
          <w:rFonts w:cs="Arial"/>
          <w:szCs w:val="22"/>
          <w:lang w:val="de-DE" w:eastAsia="de-DE"/>
        </w:rPr>
        <w:t xml:space="preserve">September im Europapark in Rust. </w:t>
      </w:r>
      <w:r w:rsidR="003D0DCA" w:rsidRPr="002908E4">
        <w:rPr>
          <w:rFonts w:cs="Arial"/>
          <w:szCs w:val="22"/>
          <w:lang w:val="de-DE" w:eastAsia="de-DE"/>
        </w:rPr>
        <w:t xml:space="preserve">Knapp 80 </w:t>
      </w:r>
      <w:r w:rsidR="00931251">
        <w:rPr>
          <w:rFonts w:cs="Arial"/>
          <w:szCs w:val="22"/>
          <w:lang w:val="de-DE" w:eastAsia="de-DE"/>
        </w:rPr>
        <w:t>Teilnehmer</w:t>
      </w:r>
      <w:r w:rsidR="0026343E" w:rsidRPr="002908E4">
        <w:rPr>
          <w:rFonts w:cs="Arial"/>
          <w:szCs w:val="22"/>
          <w:lang w:val="de-DE" w:eastAsia="de-DE"/>
        </w:rPr>
        <w:t xml:space="preserve"> </w:t>
      </w:r>
      <w:r w:rsidR="00675292" w:rsidRPr="002908E4">
        <w:rPr>
          <w:rFonts w:cs="Arial"/>
          <w:szCs w:val="22"/>
          <w:lang w:val="de-DE" w:eastAsia="de-DE"/>
        </w:rPr>
        <w:t xml:space="preserve">erhielten dort </w:t>
      </w:r>
      <w:r w:rsidR="0026343E" w:rsidRPr="002908E4">
        <w:rPr>
          <w:rFonts w:cs="Arial"/>
          <w:szCs w:val="22"/>
          <w:lang w:val="de-DE" w:eastAsia="de-DE"/>
        </w:rPr>
        <w:t xml:space="preserve">Antworten </w:t>
      </w:r>
      <w:r w:rsidR="008017BE" w:rsidRPr="002908E4">
        <w:rPr>
          <w:rFonts w:cs="Arial"/>
          <w:szCs w:val="22"/>
          <w:lang w:val="de-DE" w:eastAsia="de-DE"/>
        </w:rPr>
        <w:t xml:space="preserve">auf </w:t>
      </w:r>
      <w:r w:rsidR="00675292" w:rsidRPr="002908E4">
        <w:rPr>
          <w:rFonts w:cs="Arial"/>
          <w:szCs w:val="22"/>
          <w:lang w:val="de-DE" w:eastAsia="de-DE"/>
        </w:rPr>
        <w:t>die drängendsten Fragen rund um SuccessFactors, HXM Move und die</w:t>
      </w:r>
      <w:r w:rsidR="00931251">
        <w:rPr>
          <w:szCs w:val="22"/>
          <w:lang w:val="de-DE"/>
        </w:rPr>
        <w:t xml:space="preserve"> HR-Arbeit der Zukunft im A</w:t>
      </w:r>
      <w:r w:rsidR="00675292" w:rsidRPr="002908E4">
        <w:rPr>
          <w:szCs w:val="22"/>
          <w:lang w:val="de-DE"/>
        </w:rPr>
        <w:t xml:space="preserve">llgemeinen. </w:t>
      </w:r>
      <w:r w:rsidR="0026343E" w:rsidRPr="002908E4">
        <w:rPr>
          <w:szCs w:val="22"/>
          <w:lang w:val="de-DE"/>
        </w:rPr>
        <w:t>„</w:t>
      </w:r>
      <w:r w:rsidR="003D0DCA" w:rsidRPr="002908E4">
        <w:rPr>
          <w:szCs w:val="22"/>
          <w:lang w:val="de-DE"/>
        </w:rPr>
        <w:t>E</w:t>
      </w:r>
      <w:r w:rsidR="0026343E" w:rsidRPr="002908E4">
        <w:rPr>
          <w:szCs w:val="22"/>
          <w:lang w:val="de-DE"/>
        </w:rPr>
        <w:t>ine rundum gelungene Veranstaltung</w:t>
      </w:r>
      <w:r w:rsidR="008017BE" w:rsidRPr="002908E4">
        <w:rPr>
          <w:szCs w:val="22"/>
          <w:lang w:val="de-DE"/>
        </w:rPr>
        <w:t xml:space="preserve">. Alle haben den </w:t>
      </w:r>
      <w:r w:rsidR="003D0DCA" w:rsidRPr="002908E4">
        <w:rPr>
          <w:szCs w:val="22"/>
          <w:lang w:val="de-DE"/>
        </w:rPr>
        <w:t xml:space="preserve">persönlichen </w:t>
      </w:r>
      <w:r w:rsidR="008017BE" w:rsidRPr="002908E4">
        <w:rPr>
          <w:szCs w:val="22"/>
          <w:lang w:val="de-DE"/>
        </w:rPr>
        <w:t>Austausch sichtlich genossen</w:t>
      </w:r>
      <w:r w:rsidR="00861C3A">
        <w:rPr>
          <w:szCs w:val="22"/>
          <w:lang w:val="de-DE"/>
        </w:rPr>
        <w:t>.</w:t>
      </w:r>
      <w:r w:rsidR="008017BE" w:rsidRPr="002908E4">
        <w:rPr>
          <w:szCs w:val="22"/>
          <w:lang w:val="de-DE"/>
        </w:rPr>
        <w:t>“</w:t>
      </w:r>
      <w:r w:rsidR="0026343E" w:rsidRPr="002908E4">
        <w:rPr>
          <w:szCs w:val="22"/>
          <w:lang w:val="de-DE"/>
        </w:rPr>
        <w:t>, freut si</w:t>
      </w:r>
      <w:r w:rsidR="00931251">
        <w:rPr>
          <w:szCs w:val="22"/>
          <w:lang w:val="de-DE"/>
        </w:rPr>
        <w:t xml:space="preserve">ch Jens-Peter Hess, </w:t>
      </w:r>
      <w:r w:rsidR="00931251" w:rsidRPr="002908E4">
        <w:rPr>
          <w:szCs w:val="22"/>
          <w:lang w:val="de-DE"/>
        </w:rPr>
        <w:t xml:space="preserve">Geschäftsführer der Centric </w:t>
      </w:r>
      <w:r w:rsidR="00931251">
        <w:rPr>
          <w:szCs w:val="22"/>
          <w:lang w:val="de-DE"/>
        </w:rPr>
        <w:t>Cloud</w:t>
      </w:r>
      <w:r w:rsidR="00931251" w:rsidRPr="002908E4">
        <w:rPr>
          <w:szCs w:val="22"/>
          <w:lang w:val="de-DE"/>
        </w:rPr>
        <w:t xml:space="preserve"> Solutions GmbH.</w:t>
      </w:r>
    </w:p>
    <w:p w14:paraId="4ED1275E" w14:textId="77777777" w:rsidR="00F92244" w:rsidRPr="002908E4" w:rsidRDefault="00F92244" w:rsidP="00F92244">
      <w:pPr>
        <w:jc w:val="both"/>
        <w:rPr>
          <w:szCs w:val="22"/>
          <w:lang w:val="de-DE"/>
        </w:rPr>
      </w:pPr>
    </w:p>
    <w:p w14:paraId="3A751411" w14:textId="5C66F4BB" w:rsidR="00833285" w:rsidRPr="002908E4" w:rsidRDefault="002908E4" w:rsidP="00F92244">
      <w:pPr>
        <w:jc w:val="both"/>
        <w:rPr>
          <w:rFonts w:cs="Arial"/>
          <w:lang w:val="de-DE"/>
        </w:rPr>
      </w:pPr>
      <w:r>
        <w:rPr>
          <w:lang w:val="de-DE"/>
        </w:rPr>
        <w:t xml:space="preserve">Mit </w:t>
      </w:r>
      <w:r w:rsidR="00833285" w:rsidRPr="002908E4">
        <w:rPr>
          <w:lang w:val="de-DE"/>
        </w:rPr>
        <w:t xml:space="preserve">eigenen Fachvorträgen sowie </w:t>
      </w:r>
      <w:r>
        <w:rPr>
          <w:lang w:val="de-DE"/>
        </w:rPr>
        <w:t xml:space="preserve">anhand von Kundenbeispielen aus der </w:t>
      </w:r>
      <w:r w:rsidR="00833285" w:rsidRPr="002908E4">
        <w:rPr>
          <w:lang w:val="de-DE"/>
        </w:rPr>
        <w:t xml:space="preserve">Praxis zeigte HR-Spezialist Centric auf dem Kundentag neueste Entwicklungen rund um seine SAP HCM Audit &amp; Compliance Produkte sowie Dokumenten-Prozesse. Interessierte erfuhren in kompakter </w:t>
      </w:r>
      <w:r w:rsidR="008017BE" w:rsidRPr="002908E4">
        <w:rPr>
          <w:lang w:val="de-DE"/>
        </w:rPr>
        <w:t>Form</w:t>
      </w:r>
      <w:r w:rsidR="00833285" w:rsidRPr="002908E4">
        <w:rPr>
          <w:lang w:val="de-DE"/>
        </w:rPr>
        <w:t xml:space="preserve">, wie sie notwendige Digitalisierungsmaßnahmen </w:t>
      </w:r>
      <w:r w:rsidRPr="002908E4">
        <w:rPr>
          <w:lang w:val="de-DE"/>
        </w:rPr>
        <w:t xml:space="preserve">vor dem Hintergrund der SAP HXM Move-Strategie </w:t>
      </w:r>
      <w:r w:rsidR="00833285" w:rsidRPr="002908E4">
        <w:rPr>
          <w:lang w:val="de-DE"/>
        </w:rPr>
        <w:t xml:space="preserve">schnell umsetzen können. Mit diesem Programm </w:t>
      </w:r>
      <w:r w:rsidR="00F92244" w:rsidRPr="002908E4">
        <w:rPr>
          <w:lang w:val="de-DE"/>
        </w:rPr>
        <w:t>und verschiedenen Deployment-Modellen</w:t>
      </w:r>
      <w:r w:rsidR="00931251">
        <w:rPr>
          <w:lang w:val="de-DE"/>
        </w:rPr>
        <w:t>,</w:t>
      </w:r>
      <w:r w:rsidR="00F92244" w:rsidRPr="002908E4">
        <w:rPr>
          <w:lang w:val="de-DE"/>
        </w:rPr>
        <w:t xml:space="preserve"> wie </w:t>
      </w:r>
      <w:r w:rsidR="00F92244" w:rsidRPr="002908E4">
        <w:rPr>
          <w:rFonts w:cs="Arial"/>
          <w:lang w:val="de-DE"/>
        </w:rPr>
        <w:t>SAP H4S4 Private Cloud Edition</w:t>
      </w:r>
      <w:r w:rsidR="00931251">
        <w:rPr>
          <w:rFonts w:cs="Arial"/>
          <w:lang w:val="de-DE"/>
        </w:rPr>
        <w:t>,</w:t>
      </w:r>
      <w:r w:rsidR="00F92244" w:rsidRPr="002908E4">
        <w:rPr>
          <w:lang w:val="de-DE"/>
        </w:rPr>
        <w:t xml:space="preserve"> </w:t>
      </w:r>
      <w:r w:rsidR="00833285" w:rsidRPr="002908E4">
        <w:rPr>
          <w:lang w:val="de-DE"/>
        </w:rPr>
        <w:t xml:space="preserve">will </w:t>
      </w:r>
      <w:r w:rsidR="00675292" w:rsidRPr="002908E4">
        <w:rPr>
          <w:rFonts w:cs="Arial"/>
          <w:lang w:val="de-DE"/>
        </w:rPr>
        <w:t xml:space="preserve">SAP </w:t>
      </w:r>
      <w:r w:rsidR="00833285" w:rsidRPr="002908E4">
        <w:rPr>
          <w:rFonts w:cs="Arial"/>
          <w:lang w:val="de-DE"/>
        </w:rPr>
        <w:t xml:space="preserve">seinen </w:t>
      </w:r>
      <w:r w:rsidR="00675292" w:rsidRPr="002908E4">
        <w:rPr>
          <w:rFonts w:cs="Arial"/>
          <w:lang w:val="de-DE"/>
        </w:rPr>
        <w:t>HCM-Bestandskunden</w:t>
      </w:r>
      <w:r w:rsidR="00833285" w:rsidRPr="002908E4">
        <w:rPr>
          <w:rFonts w:cs="Arial"/>
          <w:lang w:val="de-DE"/>
        </w:rPr>
        <w:t xml:space="preserve"> den </w:t>
      </w:r>
      <w:r w:rsidR="00675292" w:rsidRPr="002908E4">
        <w:rPr>
          <w:rFonts w:cs="Arial"/>
          <w:lang w:val="de-DE"/>
        </w:rPr>
        <w:t xml:space="preserve">Weg in die Cloud ebnen. </w:t>
      </w:r>
    </w:p>
    <w:p w14:paraId="0A4448D0" w14:textId="77777777" w:rsidR="00F85414" w:rsidRPr="002908E4" w:rsidRDefault="00F85414" w:rsidP="00F8541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965C877" w14:textId="74C7A1F7" w:rsidR="00F85414" w:rsidRPr="002908E4" w:rsidRDefault="00F85414" w:rsidP="00F85414">
      <w:pPr>
        <w:jc w:val="both"/>
        <w:rPr>
          <w:rFonts w:cs="Arial"/>
          <w:b/>
          <w:bCs/>
          <w:szCs w:val="22"/>
          <w:lang w:val="de-DE" w:eastAsia="de-DE"/>
        </w:rPr>
      </w:pPr>
      <w:r w:rsidRPr="002908E4">
        <w:rPr>
          <w:rFonts w:cs="Arial"/>
          <w:b/>
          <w:bCs/>
          <w:szCs w:val="22"/>
          <w:lang w:val="de-DE" w:eastAsia="de-DE"/>
        </w:rPr>
        <w:t>Dokumentenverwaltung unabhängig von eingesetzten SAP-Technologie</w:t>
      </w:r>
      <w:r w:rsidR="00931251">
        <w:rPr>
          <w:rFonts w:cs="Arial"/>
          <w:b/>
          <w:bCs/>
          <w:szCs w:val="22"/>
          <w:lang w:val="de-DE" w:eastAsia="de-DE"/>
        </w:rPr>
        <w:t>n</w:t>
      </w:r>
      <w:r w:rsidRPr="002908E4">
        <w:rPr>
          <w:rFonts w:cs="Arial"/>
          <w:szCs w:val="22"/>
          <w:lang w:val="de-DE" w:eastAsia="de-DE"/>
        </w:rPr>
        <w:t xml:space="preserve"> </w:t>
      </w:r>
    </w:p>
    <w:p w14:paraId="044CAFAC" w14:textId="7A977BEB" w:rsidR="00F85414" w:rsidRPr="002908E4" w:rsidRDefault="00F92244" w:rsidP="00833285">
      <w:pPr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t>Wie man HXM M</w:t>
      </w:r>
      <w:r w:rsidR="00931251">
        <w:rPr>
          <w:rFonts w:cs="Arial"/>
          <w:szCs w:val="22"/>
          <w:lang w:val="de-DE" w:eastAsia="de-DE"/>
        </w:rPr>
        <w:t>ovement und dokument</w:t>
      </w:r>
      <w:r w:rsidR="00861C3A">
        <w:rPr>
          <w:rFonts w:cs="Arial"/>
          <w:szCs w:val="22"/>
          <w:lang w:val="de-DE" w:eastAsia="de-DE"/>
        </w:rPr>
        <w:t>-</w:t>
      </w:r>
      <w:r w:rsidR="00931251">
        <w:rPr>
          <w:rFonts w:cs="Arial"/>
          <w:szCs w:val="22"/>
          <w:lang w:val="de-DE" w:eastAsia="de-DE"/>
        </w:rPr>
        <w:t xml:space="preserve">basierte Geschäftsprozesse </w:t>
      </w:r>
      <w:r w:rsidRPr="002908E4">
        <w:rPr>
          <w:rFonts w:cs="Arial"/>
          <w:szCs w:val="22"/>
          <w:lang w:val="de-DE" w:eastAsia="de-DE"/>
        </w:rPr>
        <w:t xml:space="preserve">zusammenbringt und wie die cloud-basierte Personalakte von Centric beim Wechsel zu SuccessFactors unterstützt, wurde auf dem Kundentag ausführlich erörtert. </w:t>
      </w:r>
      <w:r w:rsidR="00DB7BDA">
        <w:rPr>
          <w:rFonts w:cs="Arial"/>
          <w:szCs w:val="22"/>
          <w:lang w:val="de-DE" w:eastAsia="de-DE"/>
        </w:rPr>
        <w:t xml:space="preserve">Das Portfolio </w:t>
      </w:r>
      <w:r w:rsidR="00F85414" w:rsidRPr="002908E4">
        <w:rPr>
          <w:rFonts w:cs="Arial"/>
          <w:szCs w:val="22"/>
          <w:lang w:val="de-DE" w:eastAsia="de-DE"/>
        </w:rPr>
        <w:t xml:space="preserve">ist integrierbar sowohl in </w:t>
      </w:r>
      <w:r w:rsidR="00DB7BDA">
        <w:rPr>
          <w:rFonts w:cs="Arial"/>
          <w:szCs w:val="22"/>
          <w:lang w:val="de-DE" w:eastAsia="de-DE"/>
        </w:rPr>
        <w:t xml:space="preserve">SAP HCM als auch in </w:t>
      </w:r>
      <w:r w:rsidR="00F85414" w:rsidRPr="002908E4">
        <w:rPr>
          <w:rFonts w:cs="Arial"/>
          <w:szCs w:val="22"/>
          <w:lang w:val="de-DE" w:eastAsia="de-DE"/>
        </w:rPr>
        <w:t xml:space="preserve">SuccessFactors. Dadurch können Unternehmen schon jetzt </w:t>
      </w:r>
      <w:r w:rsidR="00DB7BDA">
        <w:rPr>
          <w:rFonts w:cs="Arial"/>
          <w:szCs w:val="22"/>
          <w:lang w:val="de-DE" w:eastAsia="de-DE"/>
        </w:rPr>
        <w:t xml:space="preserve">beispielsweise </w:t>
      </w:r>
      <w:r w:rsidR="00F85414" w:rsidRPr="002908E4">
        <w:rPr>
          <w:rFonts w:cs="Arial"/>
          <w:szCs w:val="22"/>
          <w:lang w:val="de-DE" w:eastAsia="de-DE"/>
        </w:rPr>
        <w:t>die Vorteile einer digitalen Personalakte</w:t>
      </w:r>
      <w:r w:rsidR="00DB7BDA">
        <w:rPr>
          <w:rFonts w:cs="Arial"/>
          <w:szCs w:val="22"/>
          <w:lang w:val="de-DE" w:eastAsia="de-DE"/>
        </w:rPr>
        <w:t xml:space="preserve"> oder einer prozessorientierten Dokumenterstellung in HCM</w:t>
      </w:r>
      <w:r w:rsidR="00F85414" w:rsidRPr="002908E4">
        <w:rPr>
          <w:rFonts w:cs="Arial"/>
          <w:szCs w:val="22"/>
          <w:lang w:val="de-DE" w:eastAsia="de-DE"/>
        </w:rPr>
        <w:t xml:space="preserve"> nutzen und diese dann später mit minimalem Aufwand in SuccessFactors einbinden. </w:t>
      </w:r>
    </w:p>
    <w:p w14:paraId="4C371F5D" w14:textId="77777777" w:rsidR="009E1001" w:rsidRDefault="009E1001" w:rsidP="00833285">
      <w:pPr>
        <w:jc w:val="both"/>
        <w:rPr>
          <w:rFonts w:cs="Arial"/>
          <w:szCs w:val="22"/>
          <w:lang w:val="de-DE" w:eastAsia="de-DE"/>
        </w:rPr>
      </w:pPr>
    </w:p>
    <w:p w14:paraId="2E632DCB" w14:textId="2127F14D" w:rsidR="000F6C13" w:rsidRPr="002908E4" w:rsidRDefault="00F92244" w:rsidP="00833285">
      <w:pPr>
        <w:jc w:val="both"/>
        <w:rPr>
          <w:szCs w:val="22"/>
          <w:lang w:val="de-DE"/>
        </w:rPr>
      </w:pPr>
      <w:r w:rsidRPr="002908E4">
        <w:rPr>
          <w:rFonts w:cs="Arial"/>
          <w:lang w:val="de-DE" w:eastAsia="de-DE"/>
        </w:rPr>
        <w:t xml:space="preserve">Kunden und Interessenten stellten ihre Fragen </w:t>
      </w:r>
      <w:r w:rsidR="00400BE8" w:rsidRPr="002908E4">
        <w:rPr>
          <w:rFonts w:cs="Arial"/>
          <w:lang w:val="de-DE" w:eastAsia="de-DE"/>
        </w:rPr>
        <w:t xml:space="preserve">dazu </w:t>
      </w:r>
      <w:r w:rsidRPr="002908E4">
        <w:rPr>
          <w:rFonts w:cs="Arial"/>
          <w:lang w:val="de-DE" w:eastAsia="de-DE"/>
        </w:rPr>
        <w:t xml:space="preserve">direkt an die Expertinnen und Experten von Centric und tauschten sich rege untereinander aus. </w:t>
      </w:r>
      <w:r w:rsidR="00833285" w:rsidRPr="002908E4">
        <w:rPr>
          <w:szCs w:val="22"/>
          <w:lang w:val="de-DE"/>
        </w:rPr>
        <w:t>Steven Wernike</w:t>
      </w:r>
      <w:r w:rsidR="00DB7BDA">
        <w:rPr>
          <w:szCs w:val="22"/>
          <w:lang w:val="de-DE"/>
        </w:rPr>
        <w:t>, Geschäftsführer der Centric IT Solutions GmbH</w:t>
      </w:r>
      <w:r w:rsidR="00833285" w:rsidRPr="002908E4">
        <w:rPr>
          <w:szCs w:val="22"/>
          <w:lang w:val="de-DE"/>
        </w:rPr>
        <w:t>: „</w:t>
      </w:r>
      <w:r w:rsidR="00F85414" w:rsidRPr="002908E4">
        <w:rPr>
          <w:szCs w:val="22"/>
          <w:lang w:val="de-DE"/>
        </w:rPr>
        <w:t>Es war g</w:t>
      </w:r>
      <w:r w:rsidR="00475004" w:rsidRPr="002908E4">
        <w:rPr>
          <w:szCs w:val="22"/>
          <w:lang w:val="de-DE"/>
        </w:rPr>
        <w:t xml:space="preserve">enau der Networking-Charakter, den wir uns von </w:t>
      </w:r>
      <w:r w:rsidR="00DB7BDA">
        <w:rPr>
          <w:szCs w:val="22"/>
          <w:lang w:val="de-DE"/>
        </w:rPr>
        <w:t>der Veranstaltung erhofft haben.</w:t>
      </w:r>
      <w:r w:rsidR="00475004" w:rsidRPr="002908E4">
        <w:rPr>
          <w:szCs w:val="22"/>
          <w:lang w:val="de-DE"/>
        </w:rPr>
        <w:t xml:space="preserve"> Denn das Personalwesen befindet sich im Wandel. </w:t>
      </w:r>
      <w:r w:rsidR="00833285" w:rsidRPr="002908E4">
        <w:rPr>
          <w:szCs w:val="22"/>
          <w:lang w:val="de-DE"/>
        </w:rPr>
        <w:t xml:space="preserve">HR-Abteilungen </w:t>
      </w:r>
      <w:r w:rsidR="00475004" w:rsidRPr="002908E4">
        <w:rPr>
          <w:szCs w:val="22"/>
          <w:lang w:val="de-DE"/>
        </w:rPr>
        <w:t xml:space="preserve">wollen wissen, wie sie sich für die </w:t>
      </w:r>
      <w:r w:rsidR="000F6C13" w:rsidRPr="002908E4">
        <w:rPr>
          <w:szCs w:val="22"/>
          <w:lang w:val="de-DE"/>
        </w:rPr>
        <w:t>Zukunft aufstellen</w:t>
      </w:r>
      <w:r w:rsidR="00475004" w:rsidRPr="002908E4">
        <w:rPr>
          <w:szCs w:val="22"/>
          <w:lang w:val="de-DE"/>
        </w:rPr>
        <w:t xml:space="preserve"> müssen und welche Tools und technischen IT-Innovationen sie dabei unterstützen. </w:t>
      </w:r>
      <w:r w:rsidR="00F85414" w:rsidRPr="002908E4">
        <w:rPr>
          <w:szCs w:val="22"/>
          <w:lang w:val="de-DE"/>
        </w:rPr>
        <w:t xml:space="preserve">Auf unserem </w:t>
      </w:r>
      <w:r w:rsidR="00475004" w:rsidRPr="002908E4">
        <w:rPr>
          <w:szCs w:val="22"/>
          <w:lang w:val="de-DE"/>
        </w:rPr>
        <w:t>Kundentag 2022</w:t>
      </w:r>
      <w:r w:rsidR="00F85414" w:rsidRPr="002908E4">
        <w:rPr>
          <w:szCs w:val="22"/>
          <w:lang w:val="de-DE"/>
        </w:rPr>
        <w:t xml:space="preserve"> gaben wir </w:t>
      </w:r>
      <w:r w:rsidR="005F1402">
        <w:rPr>
          <w:szCs w:val="22"/>
          <w:lang w:val="de-DE"/>
        </w:rPr>
        <w:t>i</w:t>
      </w:r>
      <w:r w:rsidR="00F85414" w:rsidRPr="002908E4">
        <w:rPr>
          <w:szCs w:val="22"/>
          <w:lang w:val="de-DE"/>
        </w:rPr>
        <w:t>hnen dafür wertvolles Rüstzeug an die Hand.“</w:t>
      </w:r>
      <w:r w:rsidR="00475004" w:rsidRPr="002908E4">
        <w:rPr>
          <w:szCs w:val="22"/>
          <w:lang w:val="de-DE"/>
        </w:rPr>
        <w:t xml:space="preserve">  </w:t>
      </w:r>
    </w:p>
    <w:p w14:paraId="41BB8737" w14:textId="6EA6126C" w:rsidR="00A769B3" w:rsidRDefault="00A769B3" w:rsidP="00833285">
      <w:pPr>
        <w:jc w:val="both"/>
        <w:rPr>
          <w:szCs w:val="22"/>
          <w:lang w:val="de-DE"/>
        </w:rPr>
      </w:pPr>
    </w:p>
    <w:p w14:paraId="47E7ADD9" w14:textId="77777777" w:rsidR="009E1001" w:rsidRDefault="009E1001" w:rsidP="00833285">
      <w:pPr>
        <w:jc w:val="both"/>
        <w:rPr>
          <w:b/>
          <w:szCs w:val="22"/>
          <w:lang w:val="de-DE"/>
        </w:rPr>
      </w:pPr>
    </w:p>
    <w:p w14:paraId="1E05374C" w14:textId="77777777" w:rsidR="009E1001" w:rsidRDefault="009E1001" w:rsidP="00833285">
      <w:pPr>
        <w:jc w:val="both"/>
        <w:rPr>
          <w:b/>
          <w:szCs w:val="22"/>
          <w:lang w:val="de-DE"/>
        </w:rPr>
      </w:pPr>
    </w:p>
    <w:p w14:paraId="492733CD" w14:textId="77777777" w:rsidR="009E1001" w:rsidRDefault="009E1001" w:rsidP="00833285">
      <w:pPr>
        <w:jc w:val="both"/>
        <w:rPr>
          <w:b/>
          <w:szCs w:val="22"/>
          <w:lang w:val="de-DE"/>
        </w:rPr>
      </w:pPr>
    </w:p>
    <w:p w14:paraId="012D8C43" w14:textId="41A62EB9" w:rsidR="00DB7BDA" w:rsidRPr="00DB7BDA" w:rsidRDefault="00DB7BDA" w:rsidP="00833285">
      <w:pPr>
        <w:jc w:val="both"/>
        <w:rPr>
          <w:b/>
          <w:szCs w:val="22"/>
          <w:lang w:val="de-DE"/>
        </w:rPr>
      </w:pPr>
      <w:r w:rsidRPr="00DB7BDA">
        <w:rPr>
          <w:b/>
          <w:szCs w:val="22"/>
          <w:lang w:val="de-DE"/>
        </w:rPr>
        <w:t>Centric auf dem DSAG-Jahreskongress</w:t>
      </w:r>
    </w:p>
    <w:p w14:paraId="59DB1E31" w14:textId="41F539B8" w:rsidR="00A769B3" w:rsidRPr="002908E4" w:rsidRDefault="00A769B3" w:rsidP="00833285">
      <w:pPr>
        <w:jc w:val="both"/>
        <w:rPr>
          <w:szCs w:val="22"/>
          <w:lang w:val="de-DE"/>
        </w:rPr>
      </w:pPr>
      <w:r w:rsidRPr="002908E4">
        <w:rPr>
          <w:szCs w:val="22"/>
          <w:lang w:val="de-DE"/>
        </w:rPr>
        <w:t>Derweil steht das nächste Event bereits vor der Tür:</w:t>
      </w:r>
      <w:r w:rsidRPr="002908E4">
        <w:rPr>
          <w:lang w:val="de-DE"/>
        </w:rPr>
        <w:t xml:space="preserve"> A</w:t>
      </w:r>
      <w:r w:rsidRPr="002908E4">
        <w:rPr>
          <w:szCs w:val="22"/>
          <w:lang w:val="de-DE"/>
        </w:rPr>
        <w:t xml:space="preserve">uf dem DSAG-Jahreskongress vom 11.10.2022 – 13.10.2022 in Leipzig stellt Centric </w:t>
      </w:r>
      <w:r w:rsidR="009D7A16">
        <w:rPr>
          <w:szCs w:val="22"/>
          <w:lang w:val="de-DE"/>
        </w:rPr>
        <w:t>Germany seine</w:t>
      </w:r>
      <w:r w:rsidR="0085775F" w:rsidRPr="002908E4">
        <w:rPr>
          <w:szCs w:val="22"/>
          <w:lang w:val="de-DE"/>
        </w:rPr>
        <w:t xml:space="preserve"> L</w:t>
      </w:r>
      <w:r w:rsidR="00DB7BDA">
        <w:rPr>
          <w:szCs w:val="22"/>
          <w:lang w:val="de-DE"/>
        </w:rPr>
        <w:t>ösungen an Stand E11 vor.</w:t>
      </w:r>
    </w:p>
    <w:p w14:paraId="05588D62" w14:textId="3C2B6BD2" w:rsidR="005F1402" w:rsidRDefault="005F1402" w:rsidP="00825A4F">
      <w:pPr>
        <w:jc w:val="both"/>
        <w:rPr>
          <w:b/>
          <w:lang w:val="de-DE"/>
        </w:rPr>
      </w:pPr>
    </w:p>
    <w:p w14:paraId="553E0D40" w14:textId="753A3645" w:rsidR="00825A4F" w:rsidRDefault="00DB7BDA" w:rsidP="00825A4F">
      <w:pPr>
        <w:jc w:val="both"/>
        <w:rPr>
          <w:b/>
          <w:lang w:val="de-DE"/>
        </w:rPr>
      </w:pPr>
      <w:r>
        <w:rPr>
          <w:b/>
          <w:lang w:val="de-DE"/>
        </w:rPr>
        <w:t>2.657</w:t>
      </w:r>
      <w:r w:rsidR="005F1402">
        <w:rPr>
          <w:b/>
          <w:lang w:val="de-DE"/>
        </w:rPr>
        <w:t xml:space="preserve"> </w:t>
      </w:r>
      <w:r w:rsidR="00825A4F" w:rsidRPr="002908E4">
        <w:rPr>
          <w:b/>
          <w:lang w:val="de-DE"/>
        </w:rPr>
        <w:t>Zeichen (inkl. Leerzeichen)</w:t>
      </w:r>
    </w:p>
    <w:p w14:paraId="2F45FFCD" w14:textId="30059333" w:rsidR="009D7A16" w:rsidRPr="002908E4" w:rsidRDefault="009D7A16" w:rsidP="00825A4F">
      <w:pPr>
        <w:jc w:val="both"/>
        <w:rPr>
          <w:b/>
          <w:lang w:val="de-DE"/>
        </w:rPr>
      </w:pPr>
    </w:p>
    <w:p w14:paraId="3B2B598A" w14:textId="003E93C7" w:rsidR="00825A4F" w:rsidRPr="002908E4" w:rsidRDefault="00825A4F" w:rsidP="00825A4F">
      <w:pPr>
        <w:jc w:val="both"/>
        <w:rPr>
          <w:rFonts w:cs="Arial"/>
          <w:szCs w:val="22"/>
          <w:lang w:val="de-DE"/>
        </w:rPr>
      </w:pPr>
      <w:r w:rsidRPr="002908E4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2908E4">
        <w:rPr>
          <w:rStyle w:val="Hyperlink"/>
          <w:rFonts w:cs="Arial"/>
          <w:color w:val="auto"/>
          <w:szCs w:val="22"/>
          <w:lang w:val="de-DE"/>
        </w:rPr>
        <w:t>contact@c-united.com</w:t>
      </w:r>
    </w:p>
    <w:p w14:paraId="76FDDE52" w14:textId="0B8F4ECB" w:rsidR="00504764" w:rsidRPr="002908E4" w:rsidRDefault="005E6436" w:rsidP="00504764">
      <w:pPr>
        <w:jc w:val="both"/>
        <w:rPr>
          <w:rFonts w:cs="Arial"/>
          <w:iCs/>
          <w:szCs w:val="22"/>
          <w:lang w:val="de-DE" w:eastAsia="de-DE"/>
        </w:rPr>
      </w:pPr>
      <w:r w:rsidRPr="002908E4"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2336" behindDoc="1" locked="0" layoutInCell="1" allowOverlap="1" wp14:anchorId="59DE2C18" wp14:editId="75455CEA">
            <wp:simplePos x="0" y="0"/>
            <wp:positionH relativeFrom="column">
              <wp:posOffset>3321269</wp:posOffset>
            </wp:positionH>
            <wp:positionV relativeFrom="paragraph">
              <wp:posOffset>241036</wp:posOffset>
            </wp:positionV>
            <wp:extent cx="2334336" cy="67556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81" cy="68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6F158" w14:textId="0C7267CC" w:rsidR="00504764" w:rsidRPr="002908E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 w:rsidRPr="002908E4">
        <w:rPr>
          <w:rFonts w:cs="Arial"/>
          <w:iCs/>
          <w:szCs w:val="22"/>
          <w:lang w:val="de-DE" w:eastAsia="de-DE"/>
        </w:rPr>
        <w:t>Datei 1:</w:t>
      </w:r>
      <w:r w:rsidRPr="002908E4">
        <w:rPr>
          <w:rFonts w:cs="Arial"/>
          <w:iCs/>
          <w:szCs w:val="22"/>
          <w:lang w:val="de-DE" w:eastAsia="de-DE"/>
        </w:rPr>
        <w:tab/>
        <w:t>Logo Centric</w:t>
      </w:r>
    </w:p>
    <w:p w14:paraId="652996BD" w14:textId="6FFEDD87" w:rsidR="008D36CB" w:rsidRPr="002908E4" w:rsidRDefault="008D36CB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2FB5AF8B" w14:textId="7AD04626" w:rsidR="009D7A16" w:rsidRDefault="009D7A16" w:rsidP="00354E7C">
      <w:pPr>
        <w:jc w:val="both"/>
        <w:rPr>
          <w:rFonts w:cs="Arial"/>
          <w:iCs/>
          <w:szCs w:val="22"/>
          <w:lang w:val="de-DE" w:eastAsia="de-DE"/>
        </w:rPr>
      </w:pPr>
    </w:p>
    <w:p w14:paraId="681C3FC2" w14:textId="5974D058" w:rsidR="009D7A16" w:rsidRDefault="009E1001" w:rsidP="00354E7C">
      <w:pPr>
        <w:jc w:val="both"/>
        <w:rPr>
          <w:rFonts w:cs="Arial"/>
          <w:iCs/>
          <w:szCs w:val="22"/>
          <w:lang w:val="de-DE" w:eastAsia="de-DE"/>
        </w:rPr>
      </w:pPr>
      <w:r w:rsidRPr="009E1001"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3360" behindDoc="1" locked="0" layoutInCell="1" allowOverlap="1" wp14:anchorId="1ACEA740" wp14:editId="33DA286A">
            <wp:simplePos x="0" y="0"/>
            <wp:positionH relativeFrom="column">
              <wp:posOffset>3406140</wp:posOffset>
            </wp:positionH>
            <wp:positionV relativeFrom="paragraph">
              <wp:posOffset>146685</wp:posOffset>
            </wp:positionV>
            <wp:extent cx="2247265" cy="2468735"/>
            <wp:effectExtent l="0" t="0" r="635" b="8255"/>
            <wp:wrapNone/>
            <wp:docPr id="4" name="Grafik 4" descr="D:\ALL\SM\A. GESCHÄFT\03 U3 MZ\Kunden\Centric\Pressearbeit\Pressemeldungen\PMs 2020\PM mdt Partner\Jens-Peter Hess, Geschäftsführer, Centric Deutschland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\SM\A. GESCHÄFT\03 U3 MZ\Kunden\Centric\Pressearbeit\Pressemeldungen\PMs 2020\PM mdt Partner\Jens-Peter Hess, Geschäftsführer, Centric Deutschland 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51" cy="24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84442" w14:textId="1F628E65" w:rsidR="0047471D" w:rsidRPr="009E1001" w:rsidRDefault="009D7A16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>Datei 2:</w:t>
      </w:r>
      <w:r>
        <w:rPr>
          <w:rFonts w:cs="Arial"/>
          <w:szCs w:val="22"/>
          <w:lang w:val="de-DE" w:eastAsia="de-DE"/>
        </w:rPr>
        <w:tab/>
        <w:t>Jens-Peter Hess</w:t>
      </w:r>
      <w:r w:rsidR="00DB7BDA">
        <w:rPr>
          <w:rFonts w:cs="Arial"/>
          <w:szCs w:val="22"/>
          <w:lang w:val="de-DE" w:eastAsia="de-DE"/>
        </w:rPr>
        <w:tab/>
      </w:r>
      <w:r w:rsidR="00DB7BDA">
        <w:rPr>
          <w:rFonts w:cs="Arial"/>
          <w:szCs w:val="22"/>
          <w:lang w:val="de-DE" w:eastAsia="de-DE"/>
        </w:rPr>
        <w:tab/>
      </w:r>
      <w:r w:rsidR="00DB7BDA">
        <w:rPr>
          <w:rFonts w:cs="Arial"/>
          <w:szCs w:val="22"/>
          <w:lang w:val="de-DE" w:eastAsia="de-DE"/>
        </w:rPr>
        <w:tab/>
      </w:r>
      <w:r w:rsidR="00DB7BDA">
        <w:rPr>
          <w:rFonts w:cs="Arial"/>
          <w:szCs w:val="22"/>
          <w:lang w:val="de-DE" w:eastAsia="de-DE"/>
        </w:rPr>
        <w:tab/>
      </w:r>
    </w:p>
    <w:p w14:paraId="0FD50A97" w14:textId="214B2CDC" w:rsidR="009D7A16" w:rsidRDefault="009D7A16" w:rsidP="00354E7C">
      <w:pPr>
        <w:jc w:val="both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ab/>
      </w:r>
      <w:r>
        <w:rPr>
          <w:rFonts w:cs="Arial"/>
          <w:szCs w:val="22"/>
          <w:lang w:val="de-DE" w:eastAsia="de-DE"/>
        </w:rPr>
        <w:tab/>
        <w:t>Geschäftsführer</w:t>
      </w:r>
    </w:p>
    <w:p w14:paraId="2409A6A7" w14:textId="5D91CFAD" w:rsidR="009D7A16" w:rsidRDefault="009D7A16" w:rsidP="00354E7C">
      <w:pPr>
        <w:jc w:val="both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ab/>
      </w:r>
      <w:r>
        <w:rPr>
          <w:rFonts w:cs="Arial"/>
          <w:szCs w:val="22"/>
          <w:lang w:val="de-DE" w:eastAsia="de-DE"/>
        </w:rPr>
        <w:tab/>
        <w:t>Centric Cloud Solutions GmbH</w:t>
      </w:r>
    </w:p>
    <w:p w14:paraId="3DD912B7" w14:textId="77777777" w:rsidR="009D7A16" w:rsidRDefault="009D7A16" w:rsidP="00354E7C">
      <w:pPr>
        <w:jc w:val="both"/>
        <w:rPr>
          <w:rFonts w:cs="Arial"/>
          <w:szCs w:val="22"/>
          <w:lang w:val="de-DE" w:eastAsia="de-DE"/>
        </w:rPr>
      </w:pPr>
    </w:p>
    <w:p w14:paraId="3CB0B89F" w14:textId="77777777" w:rsidR="009E1001" w:rsidRDefault="009E1001" w:rsidP="00354E7C">
      <w:pPr>
        <w:jc w:val="both"/>
        <w:rPr>
          <w:rFonts w:cs="Arial"/>
          <w:szCs w:val="22"/>
          <w:lang w:val="de-DE" w:eastAsia="de-DE"/>
        </w:rPr>
      </w:pPr>
    </w:p>
    <w:p w14:paraId="3AEBFB18" w14:textId="77777777" w:rsidR="009E1001" w:rsidRDefault="009E1001" w:rsidP="00354E7C">
      <w:pPr>
        <w:jc w:val="both"/>
        <w:rPr>
          <w:rFonts w:cs="Arial"/>
          <w:szCs w:val="22"/>
          <w:lang w:val="de-DE" w:eastAsia="de-DE"/>
        </w:rPr>
      </w:pPr>
    </w:p>
    <w:p w14:paraId="0A0C9101" w14:textId="77777777" w:rsidR="009E1001" w:rsidRDefault="009E1001" w:rsidP="00354E7C">
      <w:pPr>
        <w:jc w:val="both"/>
        <w:rPr>
          <w:rFonts w:cs="Arial"/>
          <w:szCs w:val="22"/>
          <w:lang w:val="de-DE" w:eastAsia="de-DE"/>
        </w:rPr>
      </w:pPr>
    </w:p>
    <w:p w14:paraId="1F237934" w14:textId="77777777" w:rsidR="009E1001" w:rsidRDefault="009E1001" w:rsidP="00354E7C">
      <w:pPr>
        <w:jc w:val="both"/>
        <w:rPr>
          <w:rFonts w:cs="Arial"/>
          <w:szCs w:val="22"/>
          <w:lang w:val="de-DE" w:eastAsia="de-DE"/>
        </w:rPr>
      </w:pPr>
    </w:p>
    <w:p w14:paraId="534D4CE3" w14:textId="77777777" w:rsidR="00024233" w:rsidRDefault="00024233" w:rsidP="00354E7C">
      <w:pPr>
        <w:jc w:val="both"/>
        <w:rPr>
          <w:rFonts w:cs="Arial"/>
          <w:szCs w:val="22"/>
          <w:lang w:val="de-DE" w:eastAsia="de-DE"/>
        </w:rPr>
      </w:pPr>
    </w:p>
    <w:p w14:paraId="578B8D42" w14:textId="77777777" w:rsidR="00024233" w:rsidRDefault="00024233" w:rsidP="00354E7C">
      <w:pPr>
        <w:jc w:val="both"/>
        <w:rPr>
          <w:rFonts w:cs="Arial"/>
          <w:szCs w:val="22"/>
          <w:lang w:val="de-DE" w:eastAsia="de-DE"/>
        </w:rPr>
      </w:pPr>
    </w:p>
    <w:p w14:paraId="4BAFBB6A" w14:textId="3229FA00" w:rsidR="009D7A16" w:rsidRPr="009D7A16" w:rsidRDefault="009E1001" w:rsidP="00354E7C">
      <w:pPr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noProof/>
          <w:szCs w:val="22"/>
          <w:lang w:val="de-DE" w:eastAsia="de-DE" w:bidi="ar-SA"/>
        </w:rPr>
        <w:drawing>
          <wp:anchor distT="0" distB="0" distL="114300" distR="114300" simplePos="0" relativeHeight="251665408" behindDoc="1" locked="0" layoutInCell="1" allowOverlap="1" wp14:anchorId="31F9AF6E" wp14:editId="08C584A2">
            <wp:simplePos x="0" y="0"/>
            <wp:positionH relativeFrom="column">
              <wp:posOffset>3406140</wp:posOffset>
            </wp:positionH>
            <wp:positionV relativeFrom="paragraph">
              <wp:posOffset>191134</wp:posOffset>
            </wp:positionV>
            <wp:extent cx="2269088" cy="2853509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ven Wernike Geschäftsführ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04" cy="285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96536" w14:textId="164A0EE4" w:rsidR="00436FAC" w:rsidRPr="002908E4" w:rsidRDefault="00436FAC" w:rsidP="00354E7C">
      <w:pPr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t>Datei 3:</w:t>
      </w:r>
      <w:r w:rsidRPr="002908E4">
        <w:rPr>
          <w:rFonts w:cs="Arial"/>
          <w:szCs w:val="22"/>
          <w:lang w:val="de-DE" w:eastAsia="de-DE"/>
        </w:rPr>
        <w:tab/>
        <w:t>Steven Wernike</w:t>
      </w:r>
      <w:r w:rsidRPr="002908E4">
        <w:rPr>
          <w:rFonts w:cs="Arial"/>
          <w:szCs w:val="22"/>
          <w:lang w:val="de-DE" w:eastAsia="de-DE"/>
        </w:rPr>
        <w:tab/>
      </w:r>
      <w:r w:rsidRPr="002908E4">
        <w:rPr>
          <w:rFonts w:cs="Arial"/>
          <w:szCs w:val="22"/>
          <w:lang w:val="de-DE" w:eastAsia="de-DE"/>
        </w:rPr>
        <w:tab/>
      </w:r>
      <w:r w:rsidRPr="002908E4">
        <w:rPr>
          <w:rFonts w:cs="Arial"/>
          <w:szCs w:val="22"/>
          <w:lang w:val="de-DE" w:eastAsia="de-DE"/>
        </w:rPr>
        <w:tab/>
      </w:r>
      <w:r w:rsidRPr="002908E4">
        <w:rPr>
          <w:rFonts w:cs="Arial"/>
          <w:szCs w:val="22"/>
          <w:lang w:val="de-DE" w:eastAsia="de-DE"/>
        </w:rPr>
        <w:tab/>
      </w:r>
    </w:p>
    <w:p w14:paraId="5AA9EFC2" w14:textId="6E3DA2DD" w:rsidR="00436FAC" w:rsidRPr="002908E4" w:rsidRDefault="00436FAC" w:rsidP="009E1001">
      <w:pPr>
        <w:tabs>
          <w:tab w:val="left" w:pos="720"/>
          <w:tab w:val="left" w:pos="1440"/>
          <w:tab w:val="left" w:pos="2160"/>
          <w:tab w:val="left" w:pos="2880"/>
          <w:tab w:val="left" w:pos="7380"/>
        </w:tabs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tab/>
      </w:r>
      <w:r w:rsidRPr="002908E4">
        <w:rPr>
          <w:rFonts w:cs="Arial"/>
          <w:szCs w:val="22"/>
          <w:lang w:val="de-DE" w:eastAsia="de-DE"/>
        </w:rPr>
        <w:tab/>
        <w:t xml:space="preserve">Geschäftsführer </w:t>
      </w:r>
      <w:r w:rsidR="009E1001">
        <w:rPr>
          <w:rFonts w:cs="Arial"/>
          <w:szCs w:val="22"/>
          <w:lang w:val="de-DE" w:eastAsia="de-DE"/>
        </w:rPr>
        <w:tab/>
      </w:r>
    </w:p>
    <w:p w14:paraId="1F495D2F" w14:textId="6568E713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tab/>
      </w:r>
      <w:r w:rsidRPr="002908E4">
        <w:rPr>
          <w:rFonts w:cs="Arial"/>
          <w:szCs w:val="22"/>
          <w:lang w:val="de-DE" w:eastAsia="de-DE"/>
        </w:rPr>
        <w:tab/>
      </w:r>
      <w:r w:rsidRPr="009D7A16">
        <w:rPr>
          <w:rFonts w:cs="Arial"/>
          <w:szCs w:val="22"/>
          <w:lang w:val="de-DE" w:eastAsia="de-DE"/>
        </w:rPr>
        <w:t>Centric IT Solutions GmbH</w:t>
      </w:r>
    </w:p>
    <w:p w14:paraId="7C38243A" w14:textId="77777777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10D2CEF1" w14:textId="77777777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46D4C5E2" w14:textId="77777777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6BB842CB" w14:textId="77777777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16E761D5" w14:textId="77777777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45A0D410" w14:textId="77777777" w:rsidR="00436FAC" w:rsidRPr="009D7A16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45F43FAE" w14:textId="77777777" w:rsidR="00436FAC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1C7DE0D8" w14:textId="77777777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</w:p>
    <w:p w14:paraId="24277578" w14:textId="77777777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</w:p>
    <w:p w14:paraId="18D23C83" w14:textId="77777777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</w:p>
    <w:p w14:paraId="54681EBE" w14:textId="77777777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</w:p>
    <w:p w14:paraId="39703EDC" w14:textId="77777777" w:rsidR="00024233" w:rsidRPr="009D7A16" w:rsidRDefault="00024233" w:rsidP="00436FAC">
      <w:pPr>
        <w:jc w:val="both"/>
        <w:rPr>
          <w:rFonts w:cs="Arial"/>
          <w:szCs w:val="22"/>
          <w:lang w:val="de-DE" w:eastAsia="de-DE"/>
        </w:rPr>
      </w:pPr>
    </w:p>
    <w:p w14:paraId="463BD632" w14:textId="77777777" w:rsidR="00436FAC" w:rsidRDefault="00436FAC" w:rsidP="00436FAC">
      <w:pPr>
        <w:jc w:val="both"/>
        <w:rPr>
          <w:rFonts w:cs="Arial"/>
          <w:szCs w:val="22"/>
          <w:lang w:val="de-DE" w:eastAsia="de-DE"/>
        </w:rPr>
      </w:pPr>
    </w:p>
    <w:p w14:paraId="116BA1B4" w14:textId="77777777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</w:p>
    <w:p w14:paraId="69273BC6" w14:textId="0D30A8B3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  <w:r>
        <w:rPr>
          <w:rFonts w:cs="Arial"/>
          <w:noProof/>
          <w:szCs w:val="22"/>
          <w:lang w:val="de-DE" w:eastAsia="de-DE" w:bidi="ar-SA"/>
        </w:rPr>
        <w:drawing>
          <wp:anchor distT="0" distB="0" distL="114300" distR="114300" simplePos="0" relativeHeight="251666432" behindDoc="1" locked="0" layoutInCell="1" allowOverlap="1" wp14:anchorId="7D416304" wp14:editId="78B238F8">
            <wp:simplePos x="0" y="0"/>
            <wp:positionH relativeFrom="column">
              <wp:posOffset>2871470</wp:posOffset>
            </wp:positionH>
            <wp:positionV relativeFrom="paragraph">
              <wp:posOffset>218440</wp:posOffset>
            </wp:positionV>
            <wp:extent cx="2889885" cy="174307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ic Kundentag 2022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B1023" w14:textId="343C6D0F" w:rsidR="00024233" w:rsidRDefault="00024233" w:rsidP="00436FAC">
      <w:pPr>
        <w:jc w:val="both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>Datei 4: Centric Kundentag 2022</w:t>
      </w:r>
    </w:p>
    <w:p w14:paraId="00B1FA84" w14:textId="71725C24" w:rsidR="009D7A16" w:rsidRDefault="00024233" w:rsidP="00436FAC">
      <w:pPr>
        <w:jc w:val="both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ab/>
        <w:t xml:space="preserve">  Fachvorträge</w:t>
      </w:r>
      <w:r>
        <w:rPr>
          <w:rFonts w:cs="Arial"/>
          <w:szCs w:val="22"/>
          <w:lang w:val="de-DE" w:eastAsia="de-DE"/>
        </w:rPr>
        <w:tab/>
      </w:r>
    </w:p>
    <w:p w14:paraId="0E8AC3BD" w14:textId="77777777" w:rsidR="00826D1C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1B07C0A8" w14:textId="77777777" w:rsidR="00826D1C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1376B4E4" w14:textId="77777777" w:rsidR="00826D1C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4C0649B9" w14:textId="77777777" w:rsidR="00826D1C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28470F35" w14:textId="77777777" w:rsidR="00826D1C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491F254B" w14:textId="77777777" w:rsidR="00826D1C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7C83E18E" w14:textId="77777777" w:rsidR="00826D1C" w:rsidRPr="009D7A16" w:rsidRDefault="00826D1C" w:rsidP="00436FAC">
      <w:pPr>
        <w:jc w:val="both"/>
        <w:rPr>
          <w:rFonts w:cs="Arial"/>
          <w:szCs w:val="22"/>
          <w:lang w:val="de-DE" w:eastAsia="de-DE"/>
        </w:rPr>
      </w:pPr>
    </w:p>
    <w:p w14:paraId="7C5550AF" w14:textId="7155FDF7" w:rsidR="00504764" w:rsidRPr="009D7A16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  <w:r w:rsidRPr="009D7A16">
        <w:rPr>
          <w:rFonts w:cs="Arial"/>
          <w:b/>
          <w:bCs/>
          <w:szCs w:val="22"/>
          <w:lang w:val="de-DE" w:eastAsia="de-DE"/>
        </w:rPr>
        <w:t xml:space="preserve">Über Centric </w:t>
      </w:r>
    </w:p>
    <w:p w14:paraId="2264F199" w14:textId="77777777" w:rsidR="00854453" w:rsidRPr="002908E4" w:rsidRDefault="00854453" w:rsidP="00854453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t>Centric bietet Softwarelösungen, IT Outsourcing, Business Process Outsourcing sowie IT- und Personaldienstleistungen an. Das Unternehmen bringt Mitarbeiter, Partner und Kunden zusammen, um innovative und pragmatische Lösungen umzusetzen, die verantwortungsvolles Wachstum und Stabilität ermöglichen.</w:t>
      </w:r>
    </w:p>
    <w:p w14:paraId="159537F4" w14:textId="77777777" w:rsidR="00854453" w:rsidRPr="002908E4" w:rsidRDefault="00854453" w:rsidP="00854453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br/>
        <w:t>Mehr als 3.600 Mitarbeiterinnen und Mitarbeiter in Europa zeichnen sich durch ihre hohe IT-Expertise und ihre langjährige Erfahrung bei branchenspezifischen Geschäftsprozessen aus. Centric hat 2021 einen Umsatz von 422 Millionen Euro und einen Gewinn von 17 Millionen Euro erzielt.</w:t>
      </w:r>
    </w:p>
    <w:p w14:paraId="1890360E" w14:textId="77777777" w:rsidR="00854453" w:rsidRPr="002908E4" w:rsidRDefault="00854453" w:rsidP="00854453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2908E4">
        <w:rPr>
          <w:rFonts w:cs="Arial"/>
          <w:szCs w:val="22"/>
          <w:lang w:val="de-DE" w:eastAsia="de-DE"/>
        </w:rPr>
        <w:br/>
        <w:t xml:space="preserve">Centric Germany fokussiert sich auf Lösungen für </w:t>
      </w:r>
      <w:r w:rsidRPr="002908E4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2908E4">
        <w:rPr>
          <w:rFonts w:cs="Arial"/>
          <w:szCs w:val="22"/>
          <w:lang w:val="de-DE" w:eastAsia="de-DE"/>
        </w:rPr>
        <w:t>und bietet eine Vielzahl an Add Ons und Dienstleistungen an. Diese reichen von der Effizienzsteigerung und Qualitätssicherung von Personalprozessen, über Datenmigration, Beratung und Schulung bis hin zum Support.</w:t>
      </w:r>
    </w:p>
    <w:p w14:paraId="3FC272C4" w14:textId="77777777" w:rsidR="008F7565" w:rsidRPr="002908E4" w:rsidRDefault="008F7565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692C749D" w14:textId="77777777" w:rsidR="008F7565" w:rsidRPr="002908E4" w:rsidRDefault="008F7565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69DE273D" w14:textId="77777777" w:rsidR="00DC1AE3" w:rsidRPr="002908E4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A944819" w14:textId="77777777" w:rsidR="00DC1AE3" w:rsidRPr="002908E4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7B6C1B5" w14:textId="0A6A00AC" w:rsidR="00504764" w:rsidRPr="002908E4" w:rsidRDefault="00504764" w:rsidP="00504764">
      <w:pPr>
        <w:widowControl w:val="0"/>
        <w:ind w:right="141"/>
        <w:rPr>
          <w:rFonts w:cs="Arial"/>
          <w:b/>
          <w:sz w:val="20"/>
          <w:lang w:val="en-US"/>
        </w:rPr>
      </w:pPr>
      <w:proofErr w:type="spellStart"/>
      <w:r w:rsidRPr="002908E4">
        <w:rPr>
          <w:rFonts w:cs="Arial"/>
          <w:b/>
          <w:sz w:val="20"/>
          <w:lang w:val="en-US"/>
        </w:rPr>
        <w:t>Pressekontakt</w:t>
      </w:r>
      <w:proofErr w:type="spellEnd"/>
      <w:r w:rsidRPr="002908E4">
        <w:rPr>
          <w:rFonts w:cs="Arial"/>
          <w:b/>
          <w:sz w:val="20"/>
          <w:lang w:val="en-US"/>
        </w:rPr>
        <w:t>:</w:t>
      </w:r>
      <w:r w:rsidRPr="002908E4">
        <w:rPr>
          <w:rFonts w:cs="Arial"/>
          <w:b/>
          <w:sz w:val="20"/>
          <w:lang w:val="en-US"/>
        </w:rPr>
        <w:tab/>
      </w:r>
      <w:r w:rsidRPr="002908E4">
        <w:rPr>
          <w:rFonts w:cs="Arial"/>
          <w:b/>
          <w:sz w:val="20"/>
          <w:lang w:val="en-US"/>
        </w:rPr>
        <w:tab/>
      </w:r>
      <w:r w:rsidRPr="002908E4">
        <w:rPr>
          <w:rFonts w:cs="Arial"/>
          <w:b/>
          <w:sz w:val="20"/>
          <w:lang w:val="en-US"/>
        </w:rPr>
        <w:tab/>
      </w:r>
      <w:r w:rsidRPr="002908E4">
        <w:rPr>
          <w:rFonts w:cs="Arial"/>
          <w:b/>
          <w:sz w:val="20"/>
          <w:lang w:val="en-US"/>
        </w:rPr>
        <w:tab/>
      </w:r>
      <w:r w:rsidR="008F7565" w:rsidRPr="002908E4">
        <w:rPr>
          <w:rFonts w:cs="Arial"/>
          <w:b/>
          <w:sz w:val="20"/>
          <w:lang w:val="en-US"/>
        </w:rPr>
        <w:tab/>
      </w:r>
      <w:r w:rsidR="008F7565" w:rsidRPr="002908E4">
        <w:rPr>
          <w:rFonts w:cs="Arial"/>
          <w:b/>
          <w:sz w:val="20"/>
          <w:lang w:val="en-US"/>
        </w:rPr>
        <w:tab/>
      </w:r>
      <w:proofErr w:type="spellStart"/>
      <w:r w:rsidRPr="002908E4">
        <w:rPr>
          <w:rFonts w:cs="Arial"/>
          <w:b/>
          <w:sz w:val="20"/>
          <w:lang w:val="en-US"/>
        </w:rPr>
        <w:t>Presseservice</w:t>
      </w:r>
      <w:proofErr w:type="spellEnd"/>
      <w:r w:rsidR="00CF01F1" w:rsidRPr="002908E4">
        <w:rPr>
          <w:rFonts w:cs="Arial"/>
          <w:b/>
          <w:sz w:val="20"/>
          <w:lang w:val="en-US"/>
        </w:rPr>
        <w:t>:</w:t>
      </w:r>
    </w:p>
    <w:p w14:paraId="0931E020" w14:textId="48BC4FD4" w:rsidR="00504764" w:rsidRPr="002908E4" w:rsidRDefault="00504764" w:rsidP="00504764">
      <w:pPr>
        <w:spacing w:line="240" w:lineRule="auto"/>
        <w:rPr>
          <w:rFonts w:cs="Arial"/>
          <w:b/>
          <w:bCs/>
          <w:sz w:val="20"/>
          <w:lang w:val="en-US"/>
        </w:rPr>
      </w:pPr>
      <w:r w:rsidRPr="002908E4">
        <w:rPr>
          <w:rFonts w:cs="Arial"/>
          <w:b/>
          <w:bCs/>
          <w:sz w:val="20"/>
          <w:lang w:val="en-US"/>
        </w:rPr>
        <w:t xml:space="preserve">Centric </w:t>
      </w:r>
      <w:r w:rsidR="008F7565" w:rsidRPr="002908E4">
        <w:rPr>
          <w:rFonts w:cs="Arial"/>
          <w:b/>
          <w:bCs/>
          <w:sz w:val="20"/>
          <w:lang w:val="en-US"/>
        </w:rPr>
        <w:t xml:space="preserve">IT Solutions </w:t>
      </w:r>
      <w:r w:rsidRPr="002908E4">
        <w:rPr>
          <w:rFonts w:cs="Arial"/>
          <w:b/>
          <w:bCs/>
          <w:sz w:val="20"/>
          <w:lang w:val="en-US"/>
        </w:rPr>
        <w:t>GmbH</w:t>
      </w:r>
      <w:r w:rsidRPr="002908E4">
        <w:rPr>
          <w:rFonts w:cs="Arial"/>
          <w:b/>
          <w:bCs/>
          <w:sz w:val="20"/>
          <w:lang w:val="en-US"/>
        </w:rPr>
        <w:tab/>
      </w:r>
      <w:r w:rsidRPr="002908E4">
        <w:rPr>
          <w:rFonts w:cs="Arial"/>
          <w:b/>
          <w:bCs/>
          <w:sz w:val="20"/>
          <w:lang w:val="en-US"/>
        </w:rPr>
        <w:tab/>
      </w:r>
      <w:r w:rsidRPr="002908E4">
        <w:rPr>
          <w:rFonts w:cs="Arial"/>
          <w:b/>
          <w:bCs/>
          <w:sz w:val="20"/>
          <w:lang w:val="en-US"/>
        </w:rPr>
        <w:tab/>
      </w:r>
      <w:r w:rsidR="008F7565" w:rsidRPr="002908E4">
        <w:rPr>
          <w:rFonts w:cs="Arial"/>
          <w:b/>
          <w:bCs/>
          <w:sz w:val="20"/>
          <w:lang w:val="en-US"/>
        </w:rPr>
        <w:tab/>
      </w:r>
      <w:r w:rsidRPr="002908E4">
        <w:rPr>
          <w:rFonts w:cs="Arial"/>
          <w:b/>
          <w:bCs/>
          <w:sz w:val="20"/>
          <w:lang w:val="en-US"/>
        </w:rPr>
        <w:t>C-UNITED</w:t>
      </w:r>
    </w:p>
    <w:p w14:paraId="596FD4E9" w14:textId="77777777" w:rsidR="00504764" w:rsidRPr="002908E4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 w:rsidRPr="002908E4">
        <w:rPr>
          <w:rFonts w:cs="Arial"/>
          <w:b/>
          <w:bCs/>
          <w:sz w:val="20"/>
          <w:lang w:val="de-DE"/>
        </w:rPr>
        <w:t>Steven Wernike</w:t>
      </w:r>
      <w:r w:rsidRPr="002908E4">
        <w:rPr>
          <w:rFonts w:cs="Arial"/>
          <w:b/>
          <w:bCs/>
          <w:sz w:val="20"/>
          <w:lang w:val="de-DE"/>
        </w:rPr>
        <w:tab/>
      </w:r>
      <w:r w:rsidRPr="002908E4">
        <w:rPr>
          <w:rFonts w:cs="Arial"/>
          <w:b/>
          <w:bCs/>
          <w:sz w:val="20"/>
          <w:lang w:val="de-DE"/>
        </w:rPr>
        <w:tab/>
      </w:r>
      <w:r w:rsidRPr="002908E4">
        <w:rPr>
          <w:rFonts w:cs="Arial"/>
          <w:b/>
          <w:bCs/>
          <w:sz w:val="20"/>
          <w:lang w:val="de-DE"/>
        </w:rPr>
        <w:tab/>
      </w:r>
      <w:r w:rsidRPr="002908E4">
        <w:rPr>
          <w:rFonts w:cs="Arial"/>
          <w:b/>
          <w:bCs/>
          <w:sz w:val="20"/>
          <w:lang w:val="de-DE"/>
        </w:rPr>
        <w:tab/>
      </w:r>
      <w:r w:rsidRPr="002908E4">
        <w:rPr>
          <w:rFonts w:cs="Arial"/>
          <w:b/>
          <w:bCs/>
          <w:sz w:val="20"/>
          <w:lang w:val="de-DE"/>
        </w:rPr>
        <w:tab/>
        <w:t>Stefan Mussel</w:t>
      </w:r>
    </w:p>
    <w:p w14:paraId="3247CBB5" w14:textId="77777777" w:rsidR="00504764" w:rsidRPr="002908E4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 w:rsidRPr="002908E4">
        <w:rPr>
          <w:rFonts w:cs="Arial"/>
          <w:bCs/>
          <w:iCs/>
          <w:sz w:val="20"/>
          <w:lang w:val="de-DE"/>
        </w:rPr>
        <w:t>Kronprinzenstraße 30</w:t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proofErr w:type="spellStart"/>
      <w:r w:rsidRPr="002908E4">
        <w:rPr>
          <w:rFonts w:cs="Arial"/>
          <w:sz w:val="20"/>
          <w:lang w:val="de-DE"/>
        </w:rPr>
        <w:t>Kästrich</w:t>
      </w:r>
      <w:proofErr w:type="spellEnd"/>
      <w:r w:rsidRPr="002908E4">
        <w:rPr>
          <w:rFonts w:cs="Arial"/>
          <w:sz w:val="20"/>
          <w:lang w:val="de-DE"/>
        </w:rPr>
        <w:t xml:space="preserve"> 10</w:t>
      </w:r>
    </w:p>
    <w:p w14:paraId="075EA929" w14:textId="77777777" w:rsidR="00504764" w:rsidRPr="002908E4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2908E4">
        <w:rPr>
          <w:rFonts w:cs="Arial"/>
          <w:sz w:val="20"/>
          <w:lang w:val="de-DE"/>
        </w:rPr>
        <w:t>D-45128 Essen</w:t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  <w:t>D-55116 Mainz</w:t>
      </w:r>
    </w:p>
    <w:p w14:paraId="558C4B88" w14:textId="77777777" w:rsidR="00504764" w:rsidRPr="002908E4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23A7EBF" w14:textId="77777777" w:rsidR="00504764" w:rsidRPr="002908E4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2908E4">
        <w:rPr>
          <w:rFonts w:cs="Arial"/>
          <w:bCs/>
          <w:iCs/>
          <w:sz w:val="20"/>
          <w:lang w:val="de-DE"/>
        </w:rPr>
        <w:t xml:space="preserve">Fon: +49 201 74769 0 </w:t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</w:r>
      <w:r w:rsidRPr="002908E4">
        <w:rPr>
          <w:rFonts w:cs="Arial"/>
          <w:sz w:val="20"/>
          <w:lang w:val="de-DE"/>
        </w:rPr>
        <w:tab/>
        <w:t>Fon: +49 6131 1433314</w:t>
      </w:r>
    </w:p>
    <w:p w14:paraId="191D0CCD" w14:textId="77777777" w:rsidR="00504764" w:rsidRPr="009D7A16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9D7A16">
        <w:rPr>
          <w:rFonts w:cs="Arial"/>
          <w:sz w:val="20"/>
          <w:lang w:val="de-DE"/>
        </w:rPr>
        <w:t xml:space="preserve">Fax: </w:t>
      </w:r>
      <w:r w:rsidRPr="009D7A16">
        <w:rPr>
          <w:rFonts w:cs="Arial"/>
          <w:bCs/>
          <w:iCs/>
          <w:sz w:val="20"/>
          <w:lang w:val="de-DE"/>
        </w:rPr>
        <w:t>+49 201 74769 200</w:t>
      </w:r>
      <w:r w:rsidRPr="009D7A16">
        <w:rPr>
          <w:rFonts w:cs="Arial"/>
          <w:sz w:val="20"/>
          <w:lang w:val="de-DE"/>
        </w:rPr>
        <w:tab/>
      </w:r>
      <w:r w:rsidRPr="009D7A16">
        <w:rPr>
          <w:rFonts w:cs="Arial"/>
          <w:sz w:val="20"/>
          <w:lang w:val="de-DE"/>
        </w:rPr>
        <w:tab/>
      </w:r>
      <w:r w:rsidRPr="009D7A16">
        <w:rPr>
          <w:rFonts w:cs="Arial"/>
          <w:sz w:val="20"/>
          <w:lang w:val="de-DE"/>
        </w:rPr>
        <w:tab/>
      </w:r>
      <w:r w:rsidRPr="009D7A16">
        <w:rPr>
          <w:rFonts w:cs="Arial"/>
          <w:sz w:val="20"/>
          <w:lang w:val="de-DE"/>
        </w:rPr>
        <w:tab/>
        <w:t>Fax: +49 6131 1433311</w:t>
      </w:r>
    </w:p>
    <w:p w14:paraId="0A80DCC9" w14:textId="77777777" w:rsidR="00504764" w:rsidRPr="009D7A16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CA2BA01" w14:textId="77777777" w:rsidR="00504764" w:rsidRPr="009D7A16" w:rsidRDefault="006B6CF2" w:rsidP="00504764">
      <w:pPr>
        <w:spacing w:line="240" w:lineRule="auto"/>
        <w:rPr>
          <w:rFonts w:cs="Arial"/>
          <w:sz w:val="20"/>
          <w:lang w:val="de-DE"/>
        </w:rPr>
      </w:pPr>
      <w:hyperlink r:id="rId12" w:history="1">
        <w:r w:rsidR="00504764" w:rsidRPr="009D7A16">
          <w:rPr>
            <w:rStyle w:val="Hyperlink"/>
            <w:rFonts w:cs="Arial"/>
            <w:color w:val="auto"/>
            <w:sz w:val="20"/>
            <w:lang w:val="de-DE"/>
          </w:rPr>
          <w:t>info.de@centric.eu</w:t>
        </w:r>
      </w:hyperlink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Style w:val="Hyperlink"/>
          <w:rFonts w:cs="Arial"/>
          <w:color w:val="auto"/>
          <w:sz w:val="20"/>
          <w:lang w:val="de-DE"/>
        </w:rPr>
        <w:t>contact@c-united.com</w:t>
      </w:r>
    </w:p>
    <w:p w14:paraId="263F6854" w14:textId="66F001BF" w:rsidR="00504764" w:rsidRPr="009D7A16" w:rsidRDefault="006B6CF2" w:rsidP="00A71209">
      <w:pPr>
        <w:spacing w:line="240" w:lineRule="auto"/>
        <w:rPr>
          <w:rFonts w:cs="Arial"/>
          <w:lang w:val="de-DE"/>
        </w:rPr>
      </w:pPr>
      <w:hyperlink r:id="rId13" w:history="1">
        <w:r w:rsidR="00504764" w:rsidRPr="009D7A16">
          <w:rPr>
            <w:rStyle w:val="Hyperlink"/>
            <w:rFonts w:cs="Arial"/>
            <w:color w:val="auto"/>
            <w:sz w:val="20"/>
            <w:lang w:val="de-DE"/>
          </w:rPr>
          <w:t>www.centric.eu</w:t>
        </w:r>
      </w:hyperlink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Fonts w:cs="Arial"/>
          <w:sz w:val="20"/>
          <w:lang w:val="de-DE"/>
        </w:rPr>
        <w:tab/>
      </w:r>
      <w:r w:rsidR="00504764" w:rsidRPr="009D7A16">
        <w:rPr>
          <w:rStyle w:val="Hyperlink"/>
          <w:rFonts w:cs="Arial"/>
          <w:color w:val="auto"/>
          <w:sz w:val="20"/>
          <w:lang w:val="de-DE"/>
        </w:rPr>
        <w:t>www.c-united.com</w:t>
      </w:r>
    </w:p>
    <w:sectPr w:rsidR="00504764" w:rsidRPr="009D7A16" w:rsidSect="00631F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024233" w:rsidRDefault="00024233">
      <w:r>
        <w:separator/>
      </w:r>
    </w:p>
  </w:endnote>
  <w:endnote w:type="continuationSeparator" w:id="0">
    <w:p w14:paraId="6FB6FDEE" w14:textId="77777777" w:rsidR="00024233" w:rsidRDefault="0002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3844E63B" w:rsidR="00024233" w:rsidRDefault="00024233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1512E669" wp14:editId="4641250C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024233" w:rsidRDefault="00024233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4144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024233" w:rsidRDefault="00024233">
      <w:r>
        <w:separator/>
      </w:r>
    </w:p>
  </w:footnote>
  <w:footnote w:type="continuationSeparator" w:id="0">
    <w:p w14:paraId="2663ADB6" w14:textId="77777777" w:rsidR="00024233" w:rsidRDefault="0002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024233" w:rsidRDefault="00024233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3360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024233" w:rsidRPr="003C5C49" w14:paraId="7225EDCD" w14:textId="77777777" w:rsidTr="004F588A">
      <w:tc>
        <w:tcPr>
          <w:tcW w:w="5173" w:type="dxa"/>
        </w:tcPr>
        <w:p w14:paraId="0D335C7A" w14:textId="77777777" w:rsidR="00024233" w:rsidRDefault="00024233" w:rsidP="00875D38">
          <w:pPr>
            <w:spacing w:after="240" w:line="260" w:lineRule="atLeast"/>
          </w:pPr>
        </w:p>
        <w:p w14:paraId="066F79C8" w14:textId="77777777" w:rsidR="00024233" w:rsidRPr="003C5C49" w:rsidRDefault="00024233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024233" w:rsidRPr="003C5C49" w:rsidRDefault="00024233" w:rsidP="004F588A">
          <w:pPr>
            <w:pStyle w:val="Titel1"/>
            <w:jc w:val="right"/>
          </w:pPr>
          <w:bookmarkStart w:id="2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3420D353" w14:textId="77777777" w:rsidR="00024233" w:rsidRDefault="00024233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0F1B"/>
    <w:multiLevelType w:val="hybridMultilevel"/>
    <w:tmpl w:val="584000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74D4D"/>
    <w:multiLevelType w:val="hybridMultilevel"/>
    <w:tmpl w:val="E480ADDC"/>
    <w:lvl w:ilvl="0" w:tplc="830AA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DD0360"/>
    <w:multiLevelType w:val="hybridMultilevel"/>
    <w:tmpl w:val="76E25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1EAF"/>
    <w:multiLevelType w:val="hybridMultilevel"/>
    <w:tmpl w:val="B0961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9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4"/>
  </w:num>
  <w:num w:numId="17">
    <w:abstractNumId w:val="16"/>
  </w:num>
  <w:num w:numId="18">
    <w:abstractNumId w:val="15"/>
  </w:num>
  <w:num w:numId="19">
    <w:abstractNumId w:val="17"/>
  </w:num>
  <w:num w:numId="20">
    <w:abstractNumId w:val="8"/>
  </w:num>
  <w:num w:numId="21">
    <w:abstractNumId w:val="2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2CA773-BFB6-4CE8-B0A2-C4A4ACAA7DEE}"/>
    <w:docVar w:name="dgnword-eventsink" w:val="2094718810112"/>
  </w:docVars>
  <w:rsids>
    <w:rsidRoot w:val="00141D2F"/>
    <w:rsid w:val="00002B07"/>
    <w:rsid w:val="000053CF"/>
    <w:rsid w:val="00005DAF"/>
    <w:rsid w:val="00011539"/>
    <w:rsid w:val="00014E23"/>
    <w:rsid w:val="0001772C"/>
    <w:rsid w:val="00017C7A"/>
    <w:rsid w:val="000238BB"/>
    <w:rsid w:val="00024233"/>
    <w:rsid w:val="0002775D"/>
    <w:rsid w:val="00032110"/>
    <w:rsid w:val="00032692"/>
    <w:rsid w:val="0003437B"/>
    <w:rsid w:val="00034F37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3ABE"/>
    <w:rsid w:val="000972A3"/>
    <w:rsid w:val="00097CB2"/>
    <w:rsid w:val="000A027E"/>
    <w:rsid w:val="000B7113"/>
    <w:rsid w:val="000C23CB"/>
    <w:rsid w:val="000C4F2B"/>
    <w:rsid w:val="000D03C1"/>
    <w:rsid w:val="000D3CA6"/>
    <w:rsid w:val="000D5010"/>
    <w:rsid w:val="000D5366"/>
    <w:rsid w:val="000D6C83"/>
    <w:rsid w:val="000D6E33"/>
    <w:rsid w:val="000E1804"/>
    <w:rsid w:val="000F5C9C"/>
    <w:rsid w:val="000F6C13"/>
    <w:rsid w:val="00102AEA"/>
    <w:rsid w:val="001075EF"/>
    <w:rsid w:val="00110476"/>
    <w:rsid w:val="00110A84"/>
    <w:rsid w:val="00116316"/>
    <w:rsid w:val="00121FDD"/>
    <w:rsid w:val="00125C00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67C4D"/>
    <w:rsid w:val="00170406"/>
    <w:rsid w:val="00171130"/>
    <w:rsid w:val="001751D5"/>
    <w:rsid w:val="00176BDF"/>
    <w:rsid w:val="001776C9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C22BB"/>
    <w:rsid w:val="001C3213"/>
    <w:rsid w:val="001C4BDC"/>
    <w:rsid w:val="001C5666"/>
    <w:rsid w:val="001C72B3"/>
    <w:rsid w:val="001C7DF0"/>
    <w:rsid w:val="001D0FE0"/>
    <w:rsid w:val="001D3801"/>
    <w:rsid w:val="001D5C16"/>
    <w:rsid w:val="001D6226"/>
    <w:rsid w:val="001E06A9"/>
    <w:rsid w:val="001E0BE7"/>
    <w:rsid w:val="001F347B"/>
    <w:rsid w:val="001F4499"/>
    <w:rsid w:val="001F5D8E"/>
    <w:rsid w:val="00203CC3"/>
    <w:rsid w:val="00205567"/>
    <w:rsid w:val="00207745"/>
    <w:rsid w:val="00210170"/>
    <w:rsid w:val="00211115"/>
    <w:rsid w:val="002113A8"/>
    <w:rsid w:val="00215908"/>
    <w:rsid w:val="002162BA"/>
    <w:rsid w:val="002168F7"/>
    <w:rsid w:val="00216CFB"/>
    <w:rsid w:val="00223B51"/>
    <w:rsid w:val="00226C02"/>
    <w:rsid w:val="00226DE7"/>
    <w:rsid w:val="00244274"/>
    <w:rsid w:val="00255148"/>
    <w:rsid w:val="00255AB1"/>
    <w:rsid w:val="00261373"/>
    <w:rsid w:val="0026343E"/>
    <w:rsid w:val="0026357E"/>
    <w:rsid w:val="00264E47"/>
    <w:rsid w:val="002668E2"/>
    <w:rsid w:val="00274851"/>
    <w:rsid w:val="00281966"/>
    <w:rsid w:val="00282F78"/>
    <w:rsid w:val="00284965"/>
    <w:rsid w:val="00285AEC"/>
    <w:rsid w:val="00290769"/>
    <w:rsid w:val="002908E4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14A"/>
    <w:rsid w:val="002D397D"/>
    <w:rsid w:val="002D5825"/>
    <w:rsid w:val="002D5B2C"/>
    <w:rsid w:val="002D60FB"/>
    <w:rsid w:val="002E0495"/>
    <w:rsid w:val="002E13B4"/>
    <w:rsid w:val="002E7350"/>
    <w:rsid w:val="002E7CB8"/>
    <w:rsid w:val="002F1A95"/>
    <w:rsid w:val="002F541A"/>
    <w:rsid w:val="002F76D5"/>
    <w:rsid w:val="00300DD7"/>
    <w:rsid w:val="00303A17"/>
    <w:rsid w:val="0030445B"/>
    <w:rsid w:val="00305E37"/>
    <w:rsid w:val="003134F5"/>
    <w:rsid w:val="00313545"/>
    <w:rsid w:val="00315127"/>
    <w:rsid w:val="00320E34"/>
    <w:rsid w:val="00321911"/>
    <w:rsid w:val="003225FF"/>
    <w:rsid w:val="003230FB"/>
    <w:rsid w:val="003249D9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3F2D"/>
    <w:rsid w:val="00347247"/>
    <w:rsid w:val="003474E5"/>
    <w:rsid w:val="003506AD"/>
    <w:rsid w:val="00351DC8"/>
    <w:rsid w:val="00353331"/>
    <w:rsid w:val="00354E7C"/>
    <w:rsid w:val="003570F0"/>
    <w:rsid w:val="003649A0"/>
    <w:rsid w:val="00365195"/>
    <w:rsid w:val="0036561C"/>
    <w:rsid w:val="0037064A"/>
    <w:rsid w:val="00371BA3"/>
    <w:rsid w:val="00371EAA"/>
    <w:rsid w:val="0037478B"/>
    <w:rsid w:val="0037664A"/>
    <w:rsid w:val="00376685"/>
    <w:rsid w:val="0038225D"/>
    <w:rsid w:val="003826B0"/>
    <w:rsid w:val="003830D1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0DCA"/>
    <w:rsid w:val="003D4DD6"/>
    <w:rsid w:val="003E48AD"/>
    <w:rsid w:val="003E612A"/>
    <w:rsid w:val="003F39F1"/>
    <w:rsid w:val="003F5006"/>
    <w:rsid w:val="003F6D17"/>
    <w:rsid w:val="00400BE8"/>
    <w:rsid w:val="00401A9C"/>
    <w:rsid w:val="0040475A"/>
    <w:rsid w:val="0041088E"/>
    <w:rsid w:val="004115B0"/>
    <w:rsid w:val="00413225"/>
    <w:rsid w:val="00414C0A"/>
    <w:rsid w:val="0041630D"/>
    <w:rsid w:val="004206FE"/>
    <w:rsid w:val="00421FF8"/>
    <w:rsid w:val="004275C6"/>
    <w:rsid w:val="004322E2"/>
    <w:rsid w:val="0043426B"/>
    <w:rsid w:val="00434F0C"/>
    <w:rsid w:val="00436FAC"/>
    <w:rsid w:val="00437E2E"/>
    <w:rsid w:val="00450C4C"/>
    <w:rsid w:val="00452816"/>
    <w:rsid w:val="0045363D"/>
    <w:rsid w:val="0045443F"/>
    <w:rsid w:val="0045642A"/>
    <w:rsid w:val="0046141B"/>
    <w:rsid w:val="00461926"/>
    <w:rsid w:val="0047136A"/>
    <w:rsid w:val="0047471D"/>
    <w:rsid w:val="00475004"/>
    <w:rsid w:val="00475F97"/>
    <w:rsid w:val="00481408"/>
    <w:rsid w:val="004822F2"/>
    <w:rsid w:val="004826A5"/>
    <w:rsid w:val="004866B2"/>
    <w:rsid w:val="0049042A"/>
    <w:rsid w:val="00496F23"/>
    <w:rsid w:val="004A033D"/>
    <w:rsid w:val="004A3066"/>
    <w:rsid w:val="004A7C93"/>
    <w:rsid w:val="004B2192"/>
    <w:rsid w:val="004B277B"/>
    <w:rsid w:val="004B6E19"/>
    <w:rsid w:val="004C0940"/>
    <w:rsid w:val="004C1B9A"/>
    <w:rsid w:val="004C42D1"/>
    <w:rsid w:val="004D124E"/>
    <w:rsid w:val="004D241E"/>
    <w:rsid w:val="004D2B29"/>
    <w:rsid w:val="004E0337"/>
    <w:rsid w:val="004E3790"/>
    <w:rsid w:val="004E4B15"/>
    <w:rsid w:val="004E6908"/>
    <w:rsid w:val="004E7F51"/>
    <w:rsid w:val="004F3514"/>
    <w:rsid w:val="004F588A"/>
    <w:rsid w:val="004F5DBD"/>
    <w:rsid w:val="004F7BD3"/>
    <w:rsid w:val="00501ED1"/>
    <w:rsid w:val="00504764"/>
    <w:rsid w:val="00505D4C"/>
    <w:rsid w:val="00507F59"/>
    <w:rsid w:val="00513119"/>
    <w:rsid w:val="00516634"/>
    <w:rsid w:val="005179AC"/>
    <w:rsid w:val="00523896"/>
    <w:rsid w:val="00527514"/>
    <w:rsid w:val="00527E88"/>
    <w:rsid w:val="00531BCB"/>
    <w:rsid w:val="0053219D"/>
    <w:rsid w:val="005337F9"/>
    <w:rsid w:val="005370A0"/>
    <w:rsid w:val="00545776"/>
    <w:rsid w:val="00545AFD"/>
    <w:rsid w:val="00546058"/>
    <w:rsid w:val="0055383D"/>
    <w:rsid w:val="0055551F"/>
    <w:rsid w:val="00556A7B"/>
    <w:rsid w:val="005575D0"/>
    <w:rsid w:val="005636AA"/>
    <w:rsid w:val="005642B4"/>
    <w:rsid w:val="00565C36"/>
    <w:rsid w:val="0056646D"/>
    <w:rsid w:val="00570F3A"/>
    <w:rsid w:val="0057124B"/>
    <w:rsid w:val="00576A63"/>
    <w:rsid w:val="00576F6F"/>
    <w:rsid w:val="00577AFC"/>
    <w:rsid w:val="00577DC8"/>
    <w:rsid w:val="005851C7"/>
    <w:rsid w:val="005857DA"/>
    <w:rsid w:val="0058591D"/>
    <w:rsid w:val="005A1A68"/>
    <w:rsid w:val="005A2049"/>
    <w:rsid w:val="005A2B31"/>
    <w:rsid w:val="005A37BA"/>
    <w:rsid w:val="005B3CAD"/>
    <w:rsid w:val="005B3E71"/>
    <w:rsid w:val="005B3F5E"/>
    <w:rsid w:val="005B74B8"/>
    <w:rsid w:val="005C3C84"/>
    <w:rsid w:val="005C6131"/>
    <w:rsid w:val="005C701F"/>
    <w:rsid w:val="005C71EB"/>
    <w:rsid w:val="005C7F30"/>
    <w:rsid w:val="005D3096"/>
    <w:rsid w:val="005D3779"/>
    <w:rsid w:val="005E3804"/>
    <w:rsid w:val="005E5BCD"/>
    <w:rsid w:val="005E6436"/>
    <w:rsid w:val="005E6F9F"/>
    <w:rsid w:val="005F1402"/>
    <w:rsid w:val="005F17DE"/>
    <w:rsid w:val="005F2494"/>
    <w:rsid w:val="005F5B22"/>
    <w:rsid w:val="006007D2"/>
    <w:rsid w:val="00600DF7"/>
    <w:rsid w:val="0060237E"/>
    <w:rsid w:val="00610DA5"/>
    <w:rsid w:val="00610E24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2357"/>
    <w:rsid w:val="00673AD4"/>
    <w:rsid w:val="00675292"/>
    <w:rsid w:val="00677717"/>
    <w:rsid w:val="006829A9"/>
    <w:rsid w:val="00692CBE"/>
    <w:rsid w:val="006A0779"/>
    <w:rsid w:val="006A3E8A"/>
    <w:rsid w:val="006A7EB4"/>
    <w:rsid w:val="006B129B"/>
    <w:rsid w:val="006B43B8"/>
    <w:rsid w:val="006B4D52"/>
    <w:rsid w:val="006B6CF2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07FB"/>
    <w:rsid w:val="006F3005"/>
    <w:rsid w:val="006F3561"/>
    <w:rsid w:val="006F3B0C"/>
    <w:rsid w:val="006F51A6"/>
    <w:rsid w:val="006F5F32"/>
    <w:rsid w:val="006F63A2"/>
    <w:rsid w:val="006F6E40"/>
    <w:rsid w:val="007001EA"/>
    <w:rsid w:val="00701212"/>
    <w:rsid w:val="007017C8"/>
    <w:rsid w:val="007112EC"/>
    <w:rsid w:val="00711CF7"/>
    <w:rsid w:val="007124E8"/>
    <w:rsid w:val="0071463F"/>
    <w:rsid w:val="0071555D"/>
    <w:rsid w:val="00720326"/>
    <w:rsid w:val="00723BE8"/>
    <w:rsid w:val="00724399"/>
    <w:rsid w:val="00725B64"/>
    <w:rsid w:val="00725D95"/>
    <w:rsid w:val="00725EA4"/>
    <w:rsid w:val="007306A6"/>
    <w:rsid w:val="0073549B"/>
    <w:rsid w:val="00743804"/>
    <w:rsid w:val="00743EA1"/>
    <w:rsid w:val="00747F89"/>
    <w:rsid w:val="007508D9"/>
    <w:rsid w:val="007512D2"/>
    <w:rsid w:val="00752EE1"/>
    <w:rsid w:val="00753808"/>
    <w:rsid w:val="0075381C"/>
    <w:rsid w:val="007570EE"/>
    <w:rsid w:val="00762C1C"/>
    <w:rsid w:val="007637C3"/>
    <w:rsid w:val="0076541B"/>
    <w:rsid w:val="0077159D"/>
    <w:rsid w:val="00772CAC"/>
    <w:rsid w:val="00777C3C"/>
    <w:rsid w:val="00777F5F"/>
    <w:rsid w:val="00782A92"/>
    <w:rsid w:val="00785B59"/>
    <w:rsid w:val="00797D66"/>
    <w:rsid w:val="007A03BB"/>
    <w:rsid w:val="007A4E4B"/>
    <w:rsid w:val="007A54DC"/>
    <w:rsid w:val="007A7BFF"/>
    <w:rsid w:val="007B053C"/>
    <w:rsid w:val="007B358B"/>
    <w:rsid w:val="007B43F4"/>
    <w:rsid w:val="007B5D12"/>
    <w:rsid w:val="007B7A25"/>
    <w:rsid w:val="007C0BE0"/>
    <w:rsid w:val="007C3F33"/>
    <w:rsid w:val="007C556C"/>
    <w:rsid w:val="007D0CE9"/>
    <w:rsid w:val="007D1CF0"/>
    <w:rsid w:val="007D24F3"/>
    <w:rsid w:val="007D5AC1"/>
    <w:rsid w:val="007E06BE"/>
    <w:rsid w:val="007E1388"/>
    <w:rsid w:val="007E3FC2"/>
    <w:rsid w:val="007F35BB"/>
    <w:rsid w:val="007F3FF0"/>
    <w:rsid w:val="007F418F"/>
    <w:rsid w:val="007F46D4"/>
    <w:rsid w:val="007F64A4"/>
    <w:rsid w:val="008017BE"/>
    <w:rsid w:val="00802AA9"/>
    <w:rsid w:val="00805EF7"/>
    <w:rsid w:val="00817119"/>
    <w:rsid w:val="00822DAF"/>
    <w:rsid w:val="00825A4F"/>
    <w:rsid w:val="00826D1C"/>
    <w:rsid w:val="008274E1"/>
    <w:rsid w:val="00827CCE"/>
    <w:rsid w:val="00833285"/>
    <w:rsid w:val="00834BB1"/>
    <w:rsid w:val="00837B90"/>
    <w:rsid w:val="00842405"/>
    <w:rsid w:val="00842C35"/>
    <w:rsid w:val="008465F1"/>
    <w:rsid w:val="00850AF7"/>
    <w:rsid w:val="00850DA9"/>
    <w:rsid w:val="00853378"/>
    <w:rsid w:val="00854453"/>
    <w:rsid w:val="00855367"/>
    <w:rsid w:val="0085775F"/>
    <w:rsid w:val="008578B6"/>
    <w:rsid w:val="008611BB"/>
    <w:rsid w:val="00861C3A"/>
    <w:rsid w:val="008633F0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5A31"/>
    <w:rsid w:val="00890B1E"/>
    <w:rsid w:val="0089342E"/>
    <w:rsid w:val="00893F37"/>
    <w:rsid w:val="00895098"/>
    <w:rsid w:val="008A24F9"/>
    <w:rsid w:val="008A3FEE"/>
    <w:rsid w:val="008B3A79"/>
    <w:rsid w:val="008B536A"/>
    <w:rsid w:val="008C1FC6"/>
    <w:rsid w:val="008D27BC"/>
    <w:rsid w:val="008D36CB"/>
    <w:rsid w:val="008D3DDE"/>
    <w:rsid w:val="008D6CAD"/>
    <w:rsid w:val="008E470F"/>
    <w:rsid w:val="008F251F"/>
    <w:rsid w:val="008F6531"/>
    <w:rsid w:val="008F7565"/>
    <w:rsid w:val="0090062A"/>
    <w:rsid w:val="009027B2"/>
    <w:rsid w:val="00902D57"/>
    <w:rsid w:val="009037FD"/>
    <w:rsid w:val="00906288"/>
    <w:rsid w:val="00917F88"/>
    <w:rsid w:val="00923E70"/>
    <w:rsid w:val="00925517"/>
    <w:rsid w:val="00931251"/>
    <w:rsid w:val="009315E8"/>
    <w:rsid w:val="00941F61"/>
    <w:rsid w:val="0094597B"/>
    <w:rsid w:val="00945B99"/>
    <w:rsid w:val="00947C38"/>
    <w:rsid w:val="00956729"/>
    <w:rsid w:val="009611F3"/>
    <w:rsid w:val="009711D0"/>
    <w:rsid w:val="009730C1"/>
    <w:rsid w:val="00973BDB"/>
    <w:rsid w:val="0097539B"/>
    <w:rsid w:val="009808ED"/>
    <w:rsid w:val="00985FFD"/>
    <w:rsid w:val="00990C6D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D3629"/>
    <w:rsid w:val="009D5F9C"/>
    <w:rsid w:val="009D700A"/>
    <w:rsid w:val="009D7A16"/>
    <w:rsid w:val="009E1001"/>
    <w:rsid w:val="009E1AF5"/>
    <w:rsid w:val="009E4975"/>
    <w:rsid w:val="009E6079"/>
    <w:rsid w:val="009F1617"/>
    <w:rsid w:val="009F3DAB"/>
    <w:rsid w:val="009F7069"/>
    <w:rsid w:val="00A0060E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7834"/>
    <w:rsid w:val="00A216E8"/>
    <w:rsid w:val="00A21A1F"/>
    <w:rsid w:val="00A24258"/>
    <w:rsid w:val="00A26700"/>
    <w:rsid w:val="00A27128"/>
    <w:rsid w:val="00A3052F"/>
    <w:rsid w:val="00A412FC"/>
    <w:rsid w:val="00A437CC"/>
    <w:rsid w:val="00A4643A"/>
    <w:rsid w:val="00A50019"/>
    <w:rsid w:val="00A539B0"/>
    <w:rsid w:val="00A53A44"/>
    <w:rsid w:val="00A64D1F"/>
    <w:rsid w:val="00A663BF"/>
    <w:rsid w:val="00A67486"/>
    <w:rsid w:val="00A70A49"/>
    <w:rsid w:val="00A71209"/>
    <w:rsid w:val="00A7145C"/>
    <w:rsid w:val="00A720CD"/>
    <w:rsid w:val="00A72859"/>
    <w:rsid w:val="00A7291C"/>
    <w:rsid w:val="00A7636B"/>
    <w:rsid w:val="00A769B3"/>
    <w:rsid w:val="00A76DF1"/>
    <w:rsid w:val="00A81A39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D6A45"/>
    <w:rsid w:val="00AE1D5D"/>
    <w:rsid w:val="00AE446D"/>
    <w:rsid w:val="00AE645F"/>
    <w:rsid w:val="00AE6DF1"/>
    <w:rsid w:val="00AF3AB7"/>
    <w:rsid w:val="00AF4A70"/>
    <w:rsid w:val="00B01E2B"/>
    <w:rsid w:val="00B03DC1"/>
    <w:rsid w:val="00B1162E"/>
    <w:rsid w:val="00B14027"/>
    <w:rsid w:val="00B159BB"/>
    <w:rsid w:val="00B15BC8"/>
    <w:rsid w:val="00B171BA"/>
    <w:rsid w:val="00B17AAC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2552"/>
    <w:rsid w:val="00B55992"/>
    <w:rsid w:val="00B64F89"/>
    <w:rsid w:val="00B678C1"/>
    <w:rsid w:val="00B72F2B"/>
    <w:rsid w:val="00B80F9E"/>
    <w:rsid w:val="00B87212"/>
    <w:rsid w:val="00B978FE"/>
    <w:rsid w:val="00BA0A15"/>
    <w:rsid w:val="00BA23FE"/>
    <w:rsid w:val="00BA41AC"/>
    <w:rsid w:val="00BA56AE"/>
    <w:rsid w:val="00BB223F"/>
    <w:rsid w:val="00BB7A8D"/>
    <w:rsid w:val="00BC228E"/>
    <w:rsid w:val="00BC358F"/>
    <w:rsid w:val="00BC5C7D"/>
    <w:rsid w:val="00BD347E"/>
    <w:rsid w:val="00BE3CF4"/>
    <w:rsid w:val="00BE5DAD"/>
    <w:rsid w:val="00BF3545"/>
    <w:rsid w:val="00BF4307"/>
    <w:rsid w:val="00BF4703"/>
    <w:rsid w:val="00BF6F2F"/>
    <w:rsid w:val="00C01C92"/>
    <w:rsid w:val="00C06F48"/>
    <w:rsid w:val="00C07499"/>
    <w:rsid w:val="00C07BE5"/>
    <w:rsid w:val="00C10846"/>
    <w:rsid w:val="00C10900"/>
    <w:rsid w:val="00C20A80"/>
    <w:rsid w:val="00C21901"/>
    <w:rsid w:val="00C25AE9"/>
    <w:rsid w:val="00C25B8B"/>
    <w:rsid w:val="00C3059D"/>
    <w:rsid w:val="00C37751"/>
    <w:rsid w:val="00C37EF7"/>
    <w:rsid w:val="00C41AD1"/>
    <w:rsid w:val="00C45613"/>
    <w:rsid w:val="00C45FA9"/>
    <w:rsid w:val="00C46527"/>
    <w:rsid w:val="00C47D83"/>
    <w:rsid w:val="00C54845"/>
    <w:rsid w:val="00C54883"/>
    <w:rsid w:val="00C5506B"/>
    <w:rsid w:val="00C64916"/>
    <w:rsid w:val="00C64B14"/>
    <w:rsid w:val="00C710D9"/>
    <w:rsid w:val="00C77123"/>
    <w:rsid w:val="00C77477"/>
    <w:rsid w:val="00C80F4C"/>
    <w:rsid w:val="00C82584"/>
    <w:rsid w:val="00C85DE7"/>
    <w:rsid w:val="00C86B8B"/>
    <w:rsid w:val="00C906EB"/>
    <w:rsid w:val="00C92363"/>
    <w:rsid w:val="00C93192"/>
    <w:rsid w:val="00C94885"/>
    <w:rsid w:val="00C956A2"/>
    <w:rsid w:val="00CA4EC3"/>
    <w:rsid w:val="00CB148A"/>
    <w:rsid w:val="00CB210D"/>
    <w:rsid w:val="00CC4673"/>
    <w:rsid w:val="00CC7339"/>
    <w:rsid w:val="00CC7880"/>
    <w:rsid w:val="00CD3ABD"/>
    <w:rsid w:val="00CD3E8A"/>
    <w:rsid w:val="00CD5730"/>
    <w:rsid w:val="00CD633E"/>
    <w:rsid w:val="00CD784E"/>
    <w:rsid w:val="00CE1AAE"/>
    <w:rsid w:val="00CE30B4"/>
    <w:rsid w:val="00CE3E5F"/>
    <w:rsid w:val="00CE4EBB"/>
    <w:rsid w:val="00CE505E"/>
    <w:rsid w:val="00CE5762"/>
    <w:rsid w:val="00CE6646"/>
    <w:rsid w:val="00CF004D"/>
    <w:rsid w:val="00CF01F1"/>
    <w:rsid w:val="00CF28DF"/>
    <w:rsid w:val="00CF36B6"/>
    <w:rsid w:val="00CF71EA"/>
    <w:rsid w:val="00D04D1E"/>
    <w:rsid w:val="00D17683"/>
    <w:rsid w:val="00D2057E"/>
    <w:rsid w:val="00D23861"/>
    <w:rsid w:val="00D24722"/>
    <w:rsid w:val="00D24D3B"/>
    <w:rsid w:val="00D30590"/>
    <w:rsid w:val="00D31161"/>
    <w:rsid w:val="00D53306"/>
    <w:rsid w:val="00D56805"/>
    <w:rsid w:val="00D62E90"/>
    <w:rsid w:val="00D64E62"/>
    <w:rsid w:val="00D80414"/>
    <w:rsid w:val="00D804AA"/>
    <w:rsid w:val="00D80DEF"/>
    <w:rsid w:val="00D81880"/>
    <w:rsid w:val="00D82581"/>
    <w:rsid w:val="00D836B2"/>
    <w:rsid w:val="00D848EE"/>
    <w:rsid w:val="00D853DC"/>
    <w:rsid w:val="00D85A15"/>
    <w:rsid w:val="00D94BB5"/>
    <w:rsid w:val="00DB4277"/>
    <w:rsid w:val="00DB5CF2"/>
    <w:rsid w:val="00DB7BDA"/>
    <w:rsid w:val="00DC0029"/>
    <w:rsid w:val="00DC0965"/>
    <w:rsid w:val="00DC1AE3"/>
    <w:rsid w:val="00DC25AA"/>
    <w:rsid w:val="00DC3D41"/>
    <w:rsid w:val="00DC6EC7"/>
    <w:rsid w:val="00DD1E32"/>
    <w:rsid w:val="00DD444B"/>
    <w:rsid w:val="00DD448B"/>
    <w:rsid w:val="00DD455F"/>
    <w:rsid w:val="00DD52F6"/>
    <w:rsid w:val="00DD5B8C"/>
    <w:rsid w:val="00DE10B9"/>
    <w:rsid w:val="00DE2DFE"/>
    <w:rsid w:val="00DE5B4A"/>
    <w:rsid w:val="00DE7D17"/>
    <w:rsid w:val="00DF1DDC"/>
    <w:rsid w:val="00DF41D8"/>
    <w:rsid w:val="00DF4F2B"/>
    <w:rsid w:val="00DF60E7"/>
    <w:rsid w:val="00E00C9C"/>
    <w:rsid w:val="00E02526"/>
    <w:rsid w:val="00E058D1"/>
    <w:rsid w:val="00E06FAF"/>
    <w:rsid w:val="00E11CC6"/>
    <w:rsid w:val="00E11EA4"/>
    <w:rsid w:val="00E162BE"/>
    <w:rsid w:val="00E318C8"/>
    <w:rsid w:val="00E36CB4"/>
    <w:rsid w:val="00E40294"/>
    <w:rsid w:val="00E41BA5"/>
    <w:rsid w:val="00E43158"/>
    <w:rsid w:val="00E43248"/>
    <w:rsid w:val="00E43DFF"/>
    <w:rsid w:val="00E44781"/>
    <w:rsid w:val="00E46FD6"/>
    <w:rsid w:val="00E47CD5"/>
    <w:rsid w:val="00E5415D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87788"/>
    <w:rsid w:val="00E94FC3"/>
    <w:rsid w:val="00E96A55"/>
    <w:rsid w:val="00EA0EAE"/>
    <w:rsid w:val="00EA31DE"/>
    <w:rsid w:val="00EA3452"/>
    <w:rsid w:val="00EB1DE2"/>
    <w:rsid w:val="00EB45AD"/>
    <w:rsid w:val="00EB4B7F"/>
    <w:rsid w:val="00EB5623"/>
    <w:rsid w:val="00EB5B22"/>
    <w:rsid w:val="00EC1CB2"/>
    <w:rsid w:val="00ED22EB"/>
    <w:rsid w:val="00EE14EC"/>
    <w:rsid w:val="00EE1FD1"/>
    <w:rsid w:val="00EE370B"/>
    <w:rsid w:val="00EE3A39"/>
    <w:rsid w:val="00EE4786"/>
    <w:rsid w:val="00EE514B"/>
    <w:rsid w:val="00EE77D5"/>
    <w:rsid w:val="00EE7988"/>
    <w:rsid w:val="00EF2032"/>
    <w:rsid w:val="00EF3166"/>
    <w:rsid w:val="00EF6FEB"/>
    <w:rsid w:val="00F0145A"/>
    <w:rsid w:val="00F11B48"/>
    <w:rsid w:val="00F15BC5"/>
    <w:rsid w:val="00F15F5D"/>
    <w:rsid w:val="00F2025F"/>
    <w:rsid w:val="00F21A36"/>
    <w:rsid w:val="00F25E7F"/>
    <w:rsid w:val="00F311D1"/>
    <w:rsid w:val="00F36ED1"/>
    <w:rsid w:val="00F41FDF"/>
    <w:rsid w:val="00F42020"/>
    <w:rsid w:val="00F4447A"/>
    <w:rsid w:val="00F5000A"/>
    <w:rsid w:val="00F55FB8"/>
    <w:rsid w:val="00F56D17"/>
    <w:rsid w:val="00F578AC"/>
    <w:rsid w:val="00F64244"/>
    <w:rsid w:val="00F679E0"/>
    <w:rsid w:val="00F72384"/>
    <w:rsid w:val="00F77C70"/>
    <w:rsid w:val="00F8092F"/>
    <w:rsid w:val="00F80BA7"/>
    <w:rsid w:val="00F828A8"/>
    <w:rsid w:val="00F85414"/>
    <w:rsid w:val="00F855C2"/>
    <w:rsid w:val="00F91746"/>
    <w:rsid w:val="00F92244"/>
    <w:rsid w:val="00FB741D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531B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292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F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tric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de@centric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097F-2706-4045-95CE-831714F8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563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6</cp:revision>
  <cp:lastPrinted>2022-09-15T14:15:00Z</cp:lastPrinted>
  <dcterms:created xsi:type="dcterms:W3CDTF">2022-09-15T12:08:00Z</dcterms:created>
  <dcterms:modified xsi:type="dcterms:W3CDTF">2022-09-15T14:17:00Z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2022-08-08T08:42:37Z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4c54bf38-d614-4e41-9078-3103cc79c739</vt:lpwstr>
  </property>
  <property fmtid="{D5CDD505-2E9C-101B-9397-08002B2CF9AE}" pid="8" name="MSIP_Label_9f705604-e318-46db-b51b-0d76d5cae135_ContentBits">
    <vt:lpwstr>2</vt:lpwstr>
  </property>
</Properties>
</file>