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68" w:rsidRDefault="00F03068" w:rsidP="00FC6F28">
      <w:pPr>
        <w:rPr>
          <w:rFonts w:asciiTheme="majorHAnsi" w:hAnsiTheme="majorHAnsi" w:cstheme="majorHAnsi"/>
          <w:b/>
          <w:bCs/>
          <w:kern w:val="36"/>
          <w:sz w:val="40"/>
          <w:szCs w:val="40"/>
        </w:rPr>
      </w:pPr>
      <w:bookmarkStart w:id="0" w:name="_Hlk8805525"/>
    </w:p>
    <w:p w:rsidR="00F03068" w:rsidRDefault="0075676F" w:rsidP="00FC6F28">
      <w:pPr>
        <w:rPr>
          <w:rFonts w:asciiTheme="majorHAnsi" w:hAnsiTheme="majorHAnsi" w:cstheme="majorHAnsi"/>
          <w:b/>
          <w:bCs/>
          <w:kern w:val="36"/>
          <w:sz w:val="40"/>
          <w:szCs w:val="40"/>
        </w:rPr>
      </w:pPr>
      <w:r>
        <w:rPr>
          <w:rFonts w:asciiTheme="majorHAnsi" w:hAnsiTheme="majorHAnsi" w:cstheme="majorHAnsi"/>
          <w:b/>
          <w:bCs/>
          <w:kern w:val="36"/>
          <w:sz w:val="40"/>
          <w:szCs w:val="40"/>
        </w:rPr>
        <w:t xml:space="preserve">Große Resonanz </w:t>
      </w:r>
      <w:r w:rsidR="008042A3">
        <w:rPr>
          <w:rFonts w:asciiTheme="majorHAnsi" w:hAnsiTheme="majorHAnsi" w:cstheme="majorHAnsi"/>
          <w:b/>
          <w:bCs/>
          <w:kern w:val="36"/>
          <w:sz w:val="40"/>
          <w:szCs w:val="40"/>
        </w:rPr>
        <w:t>auf</w:t>
      </w:r>
      <w:r>
        <w:rPr>
          <w:rFonts w:asciiTheme="majorHAnsi" w:hAnsiTheme="majorHAnsi" w:cstheme="majorHAnsi"/>
          <w:b/>
          <w:bCs/>
          <w:kern w:val="36"/>
          <w:sz w:val="40"/>
          <w:szCs w:val="40"/>
        </w:rPr>
        <w:t xml:space="preserve"> </w:t>
      </w:r>
      <w:r w:rsidR="008042A3">
        <w:rPr>
          <w:rFonts w:asciiTheme="majorHAnsi" w:hAnsiTheme="majorHAnsi" w:cstheme="majorHAnsi"/>
          <w:b/>
          <w:bCs/>
          <w:kern w:val="36"/>
          <w:sz w:val="40"/>
          <w:szCs w:val="40"/>
        </w:rPr>
        <w:t>internationale</w:t>
      </w:r>
      <w:r w:rsidR="00B645A8">
        <w:rPr>
          <w:rFonts w:asciiTheme="majorHAnsi" w:hAnsiTheme="majorHAnsi" w:cstheme="majorHAnsi"/>
          <w:b/>
          <w:bCs/>
          <w:kern w:val="36"/>
          <w:sz w:val="40"/>
          <w:szCs w:val="40"/>
        </w:rPr>
        <w:t>r</w:t>
      </w:r>
      <w:r w:rsidR="008042A3">
        <w:rPr>
          <w:rFonts w:asciiTheme="majorHAnsi" w:hAnsiTheme="majorHAnsi" w:cstheme="majorHAnsi"/>
          <w:b/>
          <w:bCs/>
          <w:kern w:val="36"/>
          <w:sz w:val="40"/>
          <w:szCs w:val="40"/>
        </w:rPr>
        <w:t xml:space="preserve"> </w:t>
      </w:r>
      <w:r w:rsidR="005625F5">
        <w:rPr>
          <w:rFonts w:asciiTheme="majorHAnsi" w:hAnsiTheme="majorHAnsi" w:cstheme="majorHAnsi"/>
          <w:b/>
          <w:bCs/>
          <w:kern w:val="36"/>
          <w:sz w:val="40"/>
          <w:szCs w:val="40"/>
        </w:rPr>
        <w:t>Roadshow</w:t>
      </w:r>
      <w:r w:rsidR="008042A3">
        <w:rPr>
          <w:rFonts w:asciiTheme="majorHAnsi" w:hAnsiTheme="majorHAnsi" w:cstheme="majorHAnsi"/>
          <w:b/>
          <w:bCs/>
          <w:kern w:val="36"/>
          <w:sz w:val="40"/>
          <w:szCs w:val="40"/>
        </w:rPr>
        <w:t xml:space="preserve"> </w:t>
      </w:r>
    </w:p>
    <w:p w:rsidR="00FC6F28" w:rsidRPr="0075676F" w:rsidRDefault="005625F5" w:rsidP="00FC6F28">
      <w:pPr>
        <w:rPr>
          <w:rFonts w:asciiTheme="majorHAnsi" w:hAnsiTheme="majorHAnsi" w:cstheme="majorHAnsi"/>
          <w:b/>
          <w:bCs/>
          <w:kern w:val="36"/>
          <w:sz w:val="40"/>
          <w:szCs w:val="40"/>
        </w:rPr>
      </w:pPr>
      <w:r>
        <w:rPr>
          <w:rFonts w:asciiTheme="majorHAnsi" w:hAnsiTheme="majorHAnsi" w:cstheme="majorHAnsi"/>
          <w:b/>
          <w:bCs/>
          <w:kern w:val="36"/>
          <w:sz w:val="40"/>
          <w:szCs w:val="40"/>
        </w:rPr>
        <w:t xml:space="preserve">KPI Sync 2019 </w:t>
      </w:r>
      <w:r w:rsidR="00B645A8">
        <w:rPr>
          <w:rFonts w:asciiTheme="majorHAnsi" w:hAnsiTheme="majorHAnsi" w:cstheme="majorHAnsi"/>
          <w:b/>
          <w:bCs/>
          <w:kern w:val="36"/>
          <w:sz w:val="40"/>
          <w:szCs w:val="40"/>
        </w:rPr>
        <w:t>von</w:t>
      </w:r>
      <w:r w:rsidR="008042A3">
        <w:rPr>
          <w:rFonts w:asciiTheme="majorHAnsi" w:hAnsiTheme="majorHAnsi" w:cstheme="majorHAnsi"/>
          <w:b/>
          <w:bCs/>
          <w:kern w:val="36"/>
          <w:sz w:val="40"/>
          <w:szCs w:val="40"/>
        </w:rPr>
        <w:t xml:space="preserve"> Jedox </w:t>
      </w:r>
      <w:r w:rsidR="00B645A8">
        <w:rPr>
          <w:rFonts w:asciiTheme="majorHAnsi" w:hAnsiTheme="majorHAnsi" w:cstheme="majorHAnsi"/>
          <w:b/>
          <w:bCs/>
          <w:kern w:val="36"/>
          <w:sz w:val="40"/>
          <w:szCs w:val="40"/>
        </w:rPr>
        <w:t>Inc.</w:t>
      </w:r>
    </w:p>
    <w:p w:rsidR="00E17D64" w:rsidRPr="0075676F" w:rsidRDefault="00E17D64" w:rsidP="00FC6F28">
      <w:pPr>
        <w:rPr>
          <w:rFonts w:ascii="Segoe UI" w:hAnsi="Segoe UI" w:cs="Segoe UI"/>
          <w:b/>
          <w:bCs/>
          <w:sz w:val="18"/>
          <w:szCs w:val="18"/>
        </w:rPr>
      </w:pPr>
    </w:p>
    <w:p w:rsidR="00E0454D" w:rsidRPr="009D476A" w:rsidRDefault="009D476A" w:rsidP="00FC6F28">
      <w:pPr>
        <w:rPr>
          <w:rStyle w:val="Fett"/>
          <w:bCs w:val="0"/>
          <w:sz w:val="28"/>
          <w:szCs w:val="28"/>
        </w:rPr>
      </w:pPr>
      <w:r w:rsidRPr="009D476A">
        <w:rPr>
          <w:rStyle w:val="Fett"/>
          <w:rFonts w:asciiTheme="majorHAnsi" w:hAnsiTheme="majorHAnsi" w:cstheme="majorHAnsi"/>
          <w:bCs w:val="0"/>
          <w:sz w:val="28"/>
          <w:szCs w:val="28"/>
        </w:rPr>
        <w:t xml:space="preserve">Top-Finanzexperten </w:t>
      </w:r>
      <w:r w:rsidR="00E17D64" w:rsidRPr="009D476A">
        <w:rPr>
          <w:rStyle w:val="Fett"/>
          <w:rFonts w:asciiTheme="majorHAnsi" w:hAnsiTheme="majorHAnsi" w:cstheme="majorHAnsi"/>
          <w:bCs w:val="0"/>
          <w:sz w:val="28"/>
          <w:szCs w:val="28"/>
        </w:rPr>
        <w:t>der USA diskutier</w:t>
      </w:r>
      <w:r w:rsidR="005625F5">
        <w:rPr>
          <w:rStyle w:val="Fett"/>
          <w:rFonts w:asciiTheme="majorHAnsi" w:hAnsiTheme="majorHAnsi" w:cstheme="majorHAnsi"/>
          <w:bCs w:val="0"/>
          <w:sz w:val="28"/>
          <w:szCs w:val="28"/>
        </w:rPr>
        <w:t>t</w:t>
      </w:r>
      <w:r w:rsidR="00E17D64" w:rsidRPr="009D476A">
        <w:rPr>
          <w:rStyle w:val="Fett"/>
          <w:rFonts w:asciiTheme="majorHAnsi" w:hAnsiTheme="majorHAnsi" w:cstheme="majorHAnsi"/>
          <w:bCs w:val="0"/>
          <w:sz w:val="28"/>
          <w:szCs w:val="28"/>
        </w:rPr>
        <w:t xml:space="preserve">en </w:t>
      </w:r>
      <w:r w:rsidR="005625F5">
        <w:rPr>
          <w:rStyle w:val="Fett"/>
          <w:rFonts w:asciiTheme="majorHAnsi" w:hAnsiTheme="majorHAnsi" w:cstheme="majorHAnsi"/>
          <w:bCs w:val="0"/>
          <w:sz w:val="28"/>
          <w:szCs w:val="28"/>
        </w:rPr>
        <w:t>beim Fachforum</w:t>
      </w:r>
      <w:r w:rsidR="00E17D64" w:rsidRPr="009D476A">
        <w:rPr>
          <w:rStyle w:val="Fett"/>
          <w:rFonts w:asciiTheme="majorHAnsi" w:hAnsiTheme="majorHAnsi" w:cstheme="majorHAnsi"/>
          <w:bCs w:val="0"/>
          <w:sz w:val="28"/>
          <w:szCs w:val="28"/>
        </w:rPr>
        <w:t xml:space="preserve"> </w:t>
      </w:r>
      <w:r w:rsidR="002E09B0">
        <w:rPr>
          <w:rStyle w:val="Fett"/>
          <w:rFonts w:asciiTheme="majorHAnsi" w:hAnsiTheme="majorHAnsi" w:cstheme="majorHAnsi"/>
          <w:bCs w:val="0"/>
          <w:sz w:val="28"/>
          <w:szCs w:val="28"/>
        </w:rPr>
        <w:t>von</w:t>
      </w:r>
      <w:r w:rsidR="00E17D64" w:rsidRPr="009D476A">
        <w:rPr>
          <w:rStyle w:val="Fett"/>
          <w:rFonts w:asciiTheme="majorHAnsi" w:hAnsiTheme="majorHAnsi" w:cstheme="majorHAnsi"/>
          <w:bCs w:val="0"/>
          <w:sz w:val="28"/>
          <w:szCs w:val="28"/>
        </w:rPr>
        <w:t xml:space="preserve"> Jedox</w:t>
      </w:r>
      <w:r w:rsidR="00E0454D" w:rsidRPr="009D476A">
        <w:rPr>
          <w:rStyle w:val="Fett"/>
          <w:rFonts w:asciiTheme="majorHAnsi" w:hAnsiTheme="majorHAnsi" w:cstheme="majorHAnsi"/>
          <w:bCs w:val="0"/>
          <w:sz w:val="28"/>
          <w:szCs w:val="28"/>
        </w:rPr>
        <w:t>, wie man den Erfolg in einer digitalen Welt effektiv misst.</w:t>
      </w:r>
    </w:p>
    <w:p w:rsidR="00FC6F28" w:rsidRPr="00DC7080" w:rsidRDefault="00FC6F28" w:rsidP="00FC6F28"/>
    <w:p w:rsidR="00E0454D" w:rsidRDefault="00FC6F28" w:rsidP="004557F9">
      <w:pPr>
        <w:spacing w:line="360" w:lineRule="auto"/>
        <w:jc w:val="both"/>
        <w:rPr>
          <w:rStyle w:val="Fett"/>
          <w:rFonts w:asciiTheme="majorHAnsi" w:hAnsiTheme="majorHAnsi" w:cstheme="majorHAnsi"/>
        </w:rPr>
      </w:pPr>
      <w:r w:rsidRPr="00746BDF">
        <w:rPr>
          <w:rStyle w:val="Fett"/>
          <w:rFonts w:asciiTheme="majorHAnsi" w:hAnsiTheme="majorHAnsi" w:cstheme="majorHAnsi"/>
        </w:rPr>
        <w:t xml:space="preserve">Freiburg, </w:t>
      </w:r>
      <w:r w:rsidR="009D476A">
        <w:rPr>
          <w:rStyle w:val="Fett"/>
          <w:rFonts w:asciiTheme="majorHAnsi" w:hAnsiTheme="majorHAnsi" w:cstheme="majorHAnsi"/>
          <w:color w:val="FF0000"/>
        </w:rPr>
        <w:t>19. November</w:t>
      </w:r>
      <w:r w:rsidRPr="00746BDF">
        <w:rPr>
          <w:rStyle w:val="Fett"/>
          <w:rFonts w:asciiTheme="majorHAnsi" w:hAnsiTheme="majorHAnsi" w:cstheme="majorHAnsi"/>
        </w:rPr>
        <w:t xml:space="preserve"> 2019:</w:t>
      </w:r>
      <w:r w:rsidRPr="006D07A1">
        <w:rPr>
          <w:rStyle w:val="Fett"/>
          <w:rFonts w:asciiTheme="majorHAnsi" w:hAnsiTheme="majorHAnsi" w:cstheme="majorHAnsi"/>
        </w:rPr>
        <w:t xml:space="preserve"> </w:t>
      </w:r>
      <w:r w:rsidR="005625F5">
        <w:rPr>
          <w:rStyle w:val="Fett"/>
          <w:rFonts w:asciiTheme="majorHAnsi" w:hAnsiTheme="majorHAnsi" w:cstheme="majorHAnsi"/>
          <w:bCs w:val="0"/>
        </w:rPr>
        <w:t>Im</w:t>
      </w:r>
      <w:r w:rsidR="00E17D64" w:rsidRPr="009D476A">
        <w:rPr>
          <w:rStyle w:val="Fett"/>
          <w:rFonts w:asciiTheme="majorHAnsi" w:hAnsiTheme="majorHAnsi" w:cstheme="majorHAnsi"/>
          <w:bCs w:val="0"/>
        </w:rPr>
        <w:t xml:space="preserve"> November 2019 trafen sich </w:t>
      </w:r>
      <w:r w:rsidR="009D476A" w:rsidRPr="009D476A">
        <w:rPr>
          <w:rStyle w:val="Fett"/>
          <w:rFonts w:asciiTheme="majorHAnsi" w:hAnsiTheme="majorHAnsi" w:cstheme="majorHAnsi"/>
          <w:bCs w:val="0"/>
        </w:rPr>
        <w:t>Finanzverantwortliche</w:t>
      </w:r>
      <w:r w:rsidR="00E17D64" w:rsidRPr="009D476A">
        <w:rPr>
          <w:rStyle w:val="Fett"/>
          <w:rFonts w:asciiTheme="majorHAnsi" w:hAnsiTheme="majorHAnsi" w:cstheme="majorHAnsi"/>
          <w:b w:val="0"/>
          <w:bCs w:val="0"/>
        </w:rPr>
        <w:t xml:space="preserve"> </w:t>
      </w:r>
      <w:r w:rsidR="00E0454D" w:rsidRPr="009D476A">
        <w:rPr>
          <w:rStyle w:val="Fett"/>
          <w:rFonts w:asciiTheme="majorHAnsi" w:hAnsiTheme="majorHAnsi" w:cstheme="majorHAnsi"/>
        </w:rPr>
        <w:t xml:space="preserve">aus </w:t>
      </w:r>
      <w:r w:rsidR="004945AD">
        <w:rPr>
          <w:rStyle w:val="Fett"/>
          <w:rFonts w:asciiTheme="majorHAnsi" w:hAnsiTheme="majorHAnsi" w:cstheme="majorHAnsi"/>
        </w:rPr>
        <w:t>zahlreichen US-amerikanischen</w:t>
      </w:r>
      <w:r w:rsidR="00E0454D" w:rsidRPr="009D476A">
        <w:rPr>
          <w:rStyle w:val="Fett"/>
          <w:rFonts w:asciiTheme="majorHAnsi" w:hAnsiTheme="majorHAnsi" w:cstheme="majorHAnsi"/>
        </w:rPr>
        <w:t xml:space="preserve"> Unternehmen in New York, Chicago und San Francisco, um Themen der modernen Finanzindustrie zu diskutieren.  </w:t>
      </w:r>
      <w:r w:rsidR="009D476A" w:rsidRPr="009D476A">
        <w:rPr>
          <w:rStyle w:val="Fett"/>
          <w:rFonts w:asciiTheme="majorHAnsi" w:hAnsiTheme="majorHAnsi" w:cstheme="majorHAnsi"/>
        </w:rPr>
        <w:t>International anerkannte Experten sprachen über die Überprüfung von Business-KPIs und wie man in einer digitalen Welt eine bessere Strategie entwickeln kann.</w:t>
      </w:r>
    </w:p>
    <w:p w:rsidR="004557F9" w:rsidRPr="009D476A" w:rsidRDefault="004557F9" w:rsidP="004557F9">
      <w:pPr>
        <w:spacing w:line="360" w:lineRule="auto"/>
        <w:jc w:val="both"/>
        <w:rPr>
          <w:rStyle w:val="Fett"/>
          <w:rFonts w:asciiTheme="majorHAnsi" w:hAnsiTheme="majorHAnsi" w:cstheme="majorHAnsi"/>
        </w:rPr>
      </w:pPr>
    </w:p>
    <w:p w:rsidR="008042A3" w:rsidRPr="004557F9" w:rsidRDefault="004557F9" w:rsidP="004557F9">
      <w:pPr>
        <w:pStyle w:val="paragraph"/>
        <w:spacing w:before="0" w:beforeAutospacing="0" w:after="0" w:afterAutospacing="0" w:line="360" w:lineRule="auto"/>
        <w:jc w:val="both"/>
        <w:textAlignment w:val="baseline"/>
        <w:rPr>
          <w:rStyle w:val="Fett"/>
          <w:rFonts w:asciiTheme="majorHAnsi" w:hAnsiTheme="majorHAnsi" w:cstheme="majorHAnsi"/>
          <w:bCs w:val="0"/>
        </w:rPr>
      </w:pPr>
      <w:r>
        <w:rPr>
          <w:rStyle w:val="Fett"/>
          <w:rFonts w:asciiTheme="majorHAnsi" w:hAnsiTheme="majorHAnsi" w:cstheme="majorHAnsi"/>
          <w:bCs w:val="0"/>
        </w:rPr>
        <w:t>Internationale Standards für Leistungskennzahlen</w:t>
      </w:r>
    </w:p>
    <w:p w:rsidR="00E0454D" w:rsidRDefault="008042A3"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r w:rsidRPr="008042A3">
        <w:rPr>
          <w:rStyle w:val="Fett"/>
          <w:rFonts w:asciiTheme="majorHAnsi" w:hAnsiTheme="majorHAnsi" w:cstheme="majorHAnsi"/>
          <w:b w:val="0"/>
          <w:bCs w:val="0"/>
        </w:rPr>
        <w:t>A</w:t>
      </w:r>
      <w:r w:rsidR="0075676F" w:rsidRPr="008042A3">
        <w:rPr>
          <w:rStyle w:val="Fett"/>
          <w:rFonts w:asciiTheme="majorHAnsi" w:hAnsiTheme="majorHAnsi" w:cstheme="majorHAnsi"/>
          <w:b w:val="0"/>
          <w:bCs w:val="0"/>
        </w:rPr>
        <w:t xml:space="preserve">ls Diskussionsforum </w:t>
      </w:r>
      <w:r w:rsidRPr="008042A3">
        <w:rPr>
          <w:rStyle w:val="Fett"/>
          <w:rFonts w:asciiTheme="majorHAnsi" w:hAnsiTheme="majorHAnsi" w:cstheme="majorHAnsi"/>
          <w:b w:val="0"/>
          <w:bCs w:val="0"/>
        </w:rPr>
        <w:t>zur strategischen Unternehmenssteuerung</w:t>
      </w:r>
      <w:r w:rsidR="0075676F" w:rsidRPr="008042A3">
        <w:rPr>
          <w:rStyle w:val="Fett"/>
          <w:rFonts w:asciiTheme="majorHAnsi" w:hAnsiTheme="majorHAnsi" w:cstheme="majorHAnsi"/>
          <w:b w:val="0"/>
          <w:bCs w:val="0"/>
        </w:rPr>
        <w:t xml:space="preserve"> </w:t>
      </w:r>
      <w:r w:rsidRPr="008042A3">
        <w:rPr>
          <w:rStyle w:val="Fett"/>
          <w:rFonts w:asciiTheme="majorHAnsi" w:hAnsiTheme="majorHAnsi" w:cstheme="majorHAnsi"/>
          <w:b w:val="0"/>
          <w:bCs w:val="0"/>
        </w:rPr>
        <w:t xml:space="preserve">verzeichnete die KPI Sync 2019 </w:t>
      </w:r>
      <w:r w:rsidR="0075676F" w:rsidRPr="008042A3">
        <w:rPr>
          <w:rStyle w:val="Fett"/>
          <w:rFonts w:asciiTheme="majorHAnsi" w:hAnsiTheme="majorHAnsi" w:cstheme="majorHAnsi"/>
          <w:b w:val="0"/>
          <w:bCs w:val="0"/>
        </w:rPr>
        <w:t xml:space="preserve">große Resonanz und zog </w:t>
      </w:r>
      <w:r w:rsidRPr="008042A3">
        <w:rPr>
          <w:rStyle w:val="Fett"/>
          <w:rFonts w:asciiTheme="majorHAnsi" w:hAnsiTheme="majorHAnsi" w:cstheme="majorHAnsi"/>
          <w:b w:val="0"/>
          <w:bCs w:val="0"/>
        </w:rPr>
        <w:t xml:space="preserve"> zahlreiche</w:t>
      </w:r>
      <w:r>
        <w:rPr>
          <w:rStyle w:val="Fett"/>
          <w:rFonts w:asciiTheme="majorHAnsi" w:hAnsiTheme="majorHAnsi" w:cstheme="majorHAnsi"/>
          <w:b w:val="0"/>
          <w:bCs w:val="0"/>
        </w:rPr>
        <w:t xml:space="preserve"> </w:t>
      </w:r>
      <w:r w:rsidR="0075676F" w:rsidRPr="008042A3">
        <w:rPr>
          <w:rStyle w:val="Fett"/>
          <w:rFonts w:asciiTheme="majorHAnsi" w:hAnsiTheme="majorHAnsi" w:cstheme="majorHAnsi"/>
          <w:b w:val="0"/>
          <w:bCs w:val="0"/>
        </w:rPr>
        <w:t xml:space="preserve">renommierte </w:t>
      </w:r>
      <w:r>
        <w:rPr>
          <w:rStyle w:val="Fett"/>
          <w:rFonts w:asciiTheme="majorHAnsi" w:hAnsiTheme="majorHAnsi" w:cstheme="majorHAnsi"/>
          <w:b w:val="0"/>
          <w:bCs w:val="0"/>
        </w:rPr>
        <w:t>Fachexperten der Finanzindustrie</w:t>
      </w:r>
      <w:r w:rsidR="0075676F" w:rsidRPr="008042A3">
        <w:rPr>
          <w:rStyle w:val="Fett"/>
          <w:rFonts w:asciiTheme="majorHAnsi" w:hAnsiTheme="majorHAnsi" w:cstheme="majorHAnsi"/>
          <w:b w:val="0"/>
          <w:bCs w:val="0"/>
        </w:rPr>
        <w:t xml:space="preserve"> an. </w:t>
      </w:r>
      <w:r w:rsidR="00E0454D" w:rsidRPr="00E0454D">
        <w:rPr>
          <w:rStyle w:val="Fett"/>
          <w:rFonts w:asciiTheme="majorHAnsi" w:hAnsiTheme="majorHAnsi" w:cstheme="majorHAnsi"/>
          <w:b w:val="0"/>
        </w:rPr>
        <w:t xml:space="preserve">Bernie Smith, Autor von </w:t>
      </w:r>
      <w:r w:rsidR="002E09B0">
        <w:rPr>
          <w:rStyle w:val="Fett"/>
          <w:rFonts w:asciiTheme="majorHAnsi" w:hAnsiTheme="majorHAnsi" w:cstheme="majorHAnsi"/>
          <w:b w:val="0"/>
        </w:rPr>
        <w:t>„</w:t>
      </w:r>
      <w:r w:rsidR="00E0454D" w:rsidRPr="002E09B0">
        <w:rPr>
          <w:rStyle w:val="Fett"/>
          <w:rFonts w:asciiTheme="majorHAnsi" w:hAnsiTheme="majorHAnsi" w:cstheme="majorHAnsi"/>
          <w:b w:val="0"/>
          <w:i/>
          <w:iCs/>
        </w:rPr>
        <w:t>Made to Measure KPIs</w:t>
      </w:r>
      <w:r w:rsidR="002E09B0">
        <w:rPr>
          <w:rStyle w:val="Fett"/>
          <w:rFonts w:asciiTheme="majorHAnsi" w:hAnsiTheme="majorHAnsi" w:cstheme="majorHAnsi"/>
          <w:b w:val="0"/>
        </w:rPr>
        <w:t>“</w:t>
      </w:r>
      <w:r w:rsidR="00E0454D" w:rsidRPr="00E0454D">
        <w:rPr>
          <w:rStyle w:val="Fett"/>
          <w:rFonts w:asciiTheme="majorHAnsi" w:hAnsiTheme="majorHAnsi" w:cstheme="majorHAnsi"/>
          <w:b w:val="0"/>
        </w:rPr>
        <w:t>, und Dr. Jürgen Faisst, Managing Partner von International Business Communication Standards (IBCS) und Autor</w:t>
      </w:r>
      <w:r w:rsidR="002E09B0">
        <w:rPr>
          <w:rStyle w:val="Fett"/>
          <w:rFonts w:asciiTheme="majorHAnsi" w:hAnsiTheme="majorHAnsi" w:cstheme="majorHAnsi"/>
          <w:b w:val="0"/>
        </w:rPr>
        <w:t xml:space="preserve"> </w:t>
      </w:r>
      <w:r w:rsidR="002E09B0" w:rsidRPr="00B645A8">
        <w:rPr>
          <w:rStyle w:val="Fett"/>
          <w:rFonts w:asciiTheme="majorHAnsi" w:hAnsiTheme="majorHAnsi" w:cstheme="majorHAnsi"/>
          <w:b w:val="0"/>
        </w:rPr>
        <w:t>des Buches „</w:t>
      </w:r>
      <w:r w:rsidR="002E09B0" w:rsidRPr="00B645A8">
        <w:rPr>
          <w:rStyle w:val="Fett"/>
          <w:rFonts w:asciiTheme="majorHAnsi" w:hAnsiTheme="majorHAnsi" w:cstheme="majorHAnsi"/>
          <w:b w:val="0"/>
          <w:i/>
          <w:iCs/>
        </w:rPr>
        <w:t>Gefüllt, gerahmt, schraffiert: Wie visuelle Einheitlichkeit die Kommunikation mit Berichten, Präsentationen und Dashboards verbessert</w:t>
      </w:r>
      <w:r w:rsidR="002E09B0" w:rsidRPr="00B645A8">
        <w:rPr>
          <w:rStyle w:val="Fett"/>
          <w:rFonts w:asciiTheme="majorHAnsi" w:hAnsiTheme="majorHAnsi" w:cstheme="majorHAnsi"/>
          <w:b w:val="0"/>
        </w:rPr>
        <w:t>“</w:t>
      </w:r>
      <w:r w:rsidRPr="00B645A8">
        <w:rPr>
          <w:rStyle w:val="Fett"/>
          <w:rFonts w:asciiTheme="majorHAnsi" w:hAnsiTheme="majorHAnsi" w:cstheme="majorHAnsi"/>
          <w:b w:val="0"/>
        </w:rPr>
        <w:t>,</w:t>
      </w:r>
      <w:r w:rsidR="00E0454D" w:rsidRPr="00E0454D">
        <w:rPr>
          <w:rStyle w:val="Fett"/>
          <w:rFonts w:asciiTheme="majorHAnsi" w:hAnsiTheme="majorHAnsi" w:cstheme="majorHAnsi"/>
          <w:b w:val="0"/>
        </w:rPr>
        <w:t xml:space="preserve"> präsentierten ihre außergewöhnlichen Ansätze zu KPIs und ihre Visualisierung für das Business. Dr. Liran Edelist, President von Jedox Americas, teilte seinen Ansatz zur Änderung der Art und Weise, wie Unternehmen Corporate Performance Management (CPM) angehen, indem sie die richtigen KPI's festlegen und dafür die entsprechenden M</w:t>
      </w:r>
      <w:r w:rsidR="00F03068">
        <w:rPr>
          <w:rStyle w:val="Fett"/>
          <w:rFonts w:asciiTheme="majorHAnsi" w:hAnsiTheme="majorHAnsi" w:cstheme="majorHAnsi"/>
          <w:b w:val="0"/>
        </w:rPr>
        <w:t>ethoden und Prozesse anwenden.</w:t>
      </w:r>
    </w:p>
    <w:p w:rsidR="004557F9" w:rsidRPr="00E0454D" w:rsidRDefault="004557F9"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p>
    <w:p w:rsidR="0075676F" w:rsidRPr="008042A3" w:rsidRDefault="0075676F" w:rsidP="004557F9">
      <w:pPr>
        <w:pStyle w:val="paragraph"/>
        <w:spacing w:before="0" w:beforeAutospacing="0" w:after="0" w:afterAutospacing="0" w:line="360" w:lineRule="auto"/>
        <w:jc w:val="both"/>
        <w:textAlignment w:val="baseline"/>
        <w:rPr>
          <w:rStyle w:val="Fett"/>
          <w:rFonts w:asciiTheme="majorHAnsi" w:hAnsiTheme="majorHAnsi" w:cstheme="majorHAnsi"/>
        </w:rPr>
      </w:pPr>
      <w:r w:rsidRPr="008042A3">
        <w:rPr>
          <w:rStyle w:val="Fett"/>
          <w:rFonts w:asciiTheme="majorHAnsi" w:hAnsiTheme="majorHAnsi" w:cstheme="majorHAnsi"/>
        </w:rPr>
        <w:t>Performance Management der Zukunft</w:t>
      </w:r>
    </w:p>
    <w:p w:rsidR="00E0454D" w:rsidRPr="00E0454D" w:rsidRDefault="00E0454D"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r w:rsidRPr="00E0454D">
        <w:rPr>
          <w:rStyle w:val="Fett"/>
          <w:rFonts w:asciiTheme="majorHAnsi" w:hAnsiTheme="majorHAnsi" w:cstheme="majorHAnsi"/>
          <w:b w:val="0"/>
        </w:rPr>
        <w:t>Entscheidungsträger in Unternehmen aller Größen und Branchen äußern häufig ein gemeinsames Anliegen, wenn es darum geht, ihren Ansatz für KPIs, Finanzen und Unternehmensleistung zu verbessern: Wie macht man Strategien messbar, wie kommuniziert man ihre Ergebnisse effektiv und wie setzt man diese An</w:t>
      </w:r>
      <w:r w:rsidR="00F03068">
        <w:rPr>
          <w:rStyle w:val="Fett"/>
          <w:rFonts w:asciiTheme="majorHAnsi" w:hAnsiTheme="majorHAnsi" w:cstheme="majorHAnsi"/>
          <w:b w:val="0"/>
        </w:rPr>
        <w:t>sätze in seinem Unternehmen um?</w:t>
      </w:r>
    </w:p>
    <w:p w:rsidR="00F03068" w:rsidRDefault="00F03068"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p>
    <w:p w:rsidR="00F03068" w:rsidRDefault="00F03068"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p>
    <w:p w:rsidR="00E0454D" w:rsidRPr="00E0454D" w:rsidRDefault="00E0454D"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r w:rsidRPr="00E0454D">
        <w:rPr>
          <w:rStyle w:val="Fett"/>
          <w:rFonts w:asciiTheme="majorHAnsi" w:hAnsiTheme="majorHAnsi" w:cstheme="majorHAnsi"/>
          <w:b w:val="0"/>
        </w:rPr>
        <w:t xml:space="preserve">Florian Winterstein, CEO der Jedox </w:t>
      </w:r>
      <w:r w:rsidR="00F03068">
        <w:rPr>
          <w:rStyle w:val="Fett"/>
          <w:rFonts w:asciiTheme="majorHAnsi" w:hAnsiTheme="majorHAnsi" w:cstheme="majorHAnsi"/>
          <w:b w:val="0"/>
        </w:rPr>
        <w:t xml:space="preserve">AG, sagte hierzu: "Die digitale </w:t>
      </w:r>
      <w:r w:rsidRPr="00E0454D">
        <w:rPr>
          <w:rStyle w:val="Fett"/>
          <w:rFonts w:asciiTheme="majorHAnsi" w:hAnsiTheme="majorHAnsi" w:cstheme="majorHAnsi"/>
          <w:b w:val="0"/>
        </w:rPr>
        <w:t>Transformation ist keine Zukunftsmusik mehr. Es geschieht jetzt und hat dramatische Auswirkungen auf die Finanzberichterstattung und Analyse von Unternehmen jeder Größe, weshalb Jedox wusste, dass es der richtige Zeitpunkt war, um mit Top-Finanzexperten über die Neubewertung von KPIs und Leistungsstrategien zu diskutieren. Es ist Zeit für einen neuen Ansatz in Sache</w:t>
      </w:r>
      <w:r w:rsidR="00F03068">
        <w:rPr>
          <w:rStyle w:val="Fett"/>
          <w:rFonts w:asciiTheme="majorHAnsi" w:hAnsiTheme="majorHAnsi" w:cstheme="majorHAnsi"/>
          <w:b w:val="0"/>
        </w:rPr>
        <w:t>n Effizienz und Effektivität."</w:t>
      </w:r>
    </w:p>
    <w:p w:rsidR="004557F9" w:rsidRDefault="004557F9"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p>
    <w:p w:rsidR="004557F9" w:rsidRPr="004557F9" w:rsidRDefault="004557F9" w:rsidP="004557F9">
      <w:pPr>
        <w:pStyle w:val="paragraph"/>
        <w:spacing w:before="0" w:beforeAutospacing="0" w:after="0" w:afterAutospacing="0" w:line="360" w:lineRule="auto"/>
        <w:jc w:val="both"/>
        <w:textAlignment w:val="baseline"/>
        <w:rPr>
          <w:rStyle w:val="Fett"/>
          <w:rFonts w:asciiTheme="majorHAnsi" w:hAnsiTheme="majorHAnsi" w:cstheme="majorHAnsi"/>
        </w:rPr>
      </w:pPr>
      <w:r w:rsidRPr="004557F9">
        <w:rPr>
          <w:rStyle w:val="Fett"/>
          <w:rFonts w:asciiTheme="majorHAnsi" w:hAnsiTheme="majorHAnsi" w:cstheme="majorHAnsi"/>
        </w:rPr>
        <w:t xml:space="preserve">Erfolgreiche </w:t>
      </w:r>
      <w:r w:rsidR="005625F5">
        <w:rPr>
          <w:rStyle w:val="Fett"/>
          <w:rFonts w:asciiTheme="majorHAnsi" w:hAnsiTheme="majorHAnsi" w:cstheme="majorHAnsi"/>
        </w:rPr>
        <w:t>Roadshow</w:t>
      </w:r>
      <w:r w:rsidRPr="004557F9">
        <w:rPr>
          <w:rStyle w:val="Fett"/>
          <w:rFonts w:asciiTheme="majorHAnsi" w:hAnsiTheme="majorHAnsi" w:cstheme="majorHAnsi"/>
        </w:rPr>
        <w:t xml:space="preserve"> </w:t>
      </w:r>
      <w:r>
        <w:rPr>
          <w:rStyle w:val="Fett"/>
          <w:rFonts w:asciiTheme="majorHAnsi" w:hAnsiTheme="majorHAnsi" w:cstheme="majorHAnsi"/>
        </w:rPr>
        <w:t>des CPM-Spezialisten Jedox</w:t>
      </w:r>
    </w:p>
    <w:p w:rsidR="00E0454D" w:rsidRPr="00E0454D" w:rsidRDefault="00E0454D" w:rsidP="004557F9">
      <w:pPr>
        <w:pStyle w:val="paragraph"/>
        <w:spacing w:before="0" w:beforeAutospacing="0" w:after="0" w:afterAutospacing="0" w:line="360" w:lineRule="auto"/>
        <w:jc w:val="both"/>
        <w:textAlignment w:val="baseline"/>
        <w:rPr>
          <w:rStyle w:val="Fett"/>
          <w:rFonts w:asciiTheme="majorHAnsi" w:hAnsiTheme="majorHAnsi" w:cstheme="majorHAnsi"/>
          <w:b w:val="0"/>
        </w:rPr>
      </w:pPr>
      <w:r w:rsidRPr="00E0454D">
        <w:rPr>
          <w:rStyle w:val="Fett"/>
          <w:rFonts w:asciiTheme="majorHAnsi" w:hAnsiTheme="majorHAnsi" w:cstheme="majorHAnsi"/>
          <w:b w:val="0"/>
        </w:rPr>
        <w:t>Gastgeber der Veranstaltung war Jedox Inc., ein führender internationaler Anbieter von Performance-Management-Lösungen für Unternehmen. Jedox ermöglicht Geschäftsplanung, Budgetierung und Prognose für Finanz-, Vertriebs- und breitere Unternehmensabteilungen mit modernster Technologie, um die digitale Transformation zu unterstützen und einen spürbaren Kundennutzen zu erzielen. Ständige Innovationen haben Jedox zu einem Marktführer im Bereich Corporate P</w:t>
      </w:r>
      <w:r w:rsidR="00F03068">
        <w:rPr>
          <w:rStyle w:val="Fett"/>
          <w:rFonts w:asciiTheme="majorHAnsi" w:hAnsiTheme="majorHAnsi" w:cstheme="majorHAnsi"/>
          <w:b w:val="0"/>
        </w:rPr>
        <w:t>erformance Management gemacht.</w:t>
      </w:r>
    </w:p>
    <w:p w:rsidR="00DC7080" w:rsidRPr="00F03068" w:rsidRDefault="004557F9" w:rsidP="00F03068">
      <w:pPr>
        <w:pStyle w:val="paragraph"/>
        <w:spacing w:line="360" w:lineRule="auto"/>
        <w:jc w:val="both"/>
        <w:textAlignment w:val="baseline"/>
        <w:rPr>
          <w:rFonts w:asciiTheme="majorHAnsi" w:hAnsiTheme="majorHAnsi" w:cstheme="majorHAnsi"/>
          <w:bCs/>
        </w:rPr>
      </w:pPr>
      <w:r w:rsidRPr="00E0454D">
        <w:rPr>
          <w:rStyle w:val="Fett"/>
          <w:rFonts w:asciiTheme="majorHAnsi" w:hAnsiTheme="majorHAnsi" w:cstheme="majorHAnsi"/>
          <w:b w:val="0"/>
        </w:rPr>
        <w:t>Florian Winterstein, CEO der Jedox AG</w:t>
      </w:r>
      <w:r>
        <w:rPr>
          <w:rStyle w:val="Fett"/>
          <w:rFonts w:asciiTheme="majorHAnsi" w:hAnsiTheme="majorHAnsi" w:cstheme="majorHAnsi"/>
          <w:b w:val="0"/>
        </w:rPr>
        <w:t xml:space="preserve">, sieht </w:t>
      </w:r>
      <w:r w:rsidR="004945AD">
        <w:rPr>
          <w:rStyle w:val="Fett"/>
          <w:rFonts w:asciiTheme="majorHAnsi" w:hAnsiTheme="majorHAnsi" w:cstheme="majorHAnsi"/>
          <w:b w:val="0"/>
        </w:rPr>
        <w:t xml:space="preserve">im KPI-gesteuerten Performance Management den entscheidenden Leitfaden für die zukünftige Ausrichtung der Finanzorganisation </w:t>
      </w:r>
      <w:r w:rsidR="004945AD" w:rsidRPr="00B645A8">
        <w:rPr>
          <w:rStyle w:val="Fett"/>
          <w:rFonts w:asciiTheme="majorHAnsi" w:hAnsiTheme="majorHAnsi" w:cstheme="majorHAnsi"/>
          <w:b w:val="0"/>
        </w:rPr>
        <w:t>i</w:t>
      </w:r>
      <w:r w:rsidR="002E09B0" w:rsidRPr="00B645A8">
        <w:rPr>
          <w:rStyle w:val="Fett"/>
          <w:rFonts w:asciiTheme="majorHAnsi" w:hAnsiTheme="majorHAnsi" w:cstheme="majorHAnsi"/>
          <w:b w:val="0"/>
        </w:rPr>
        <w:t>n</w:t>
      </w:r>
      <w:r w:rsidR="004945AD">
        <w:rPr>
          <w:rStyle w:val="Fett"/>
          <w:rFonts w:asciiTheme="majorHAnsi" w:hAnsiTheme="majorHAnsi" w:cstheme="majorHAnsi"/>
          <w:b w:val="0"/>
        </w:rPr>
        <w:t xml:space="preserve"> Unternehmen: "Die große Resonanz auf die </w:t>
      </w:r>
      <w:r w:rsidR="008C24DA">
        <w:rPr>
          <w:rStyle w:val="Fett"/>
          <w:rFonts w:asciiTheme="majorHAnsi" w:hAnsiTheme="majorHAnsi" w:cstheme="majorHAnsi"/>
          <w:b w:val="0"/>
        </w:rPr>
        <w:t xml:space="preserve">KPI </w:t>
      </w:r>
      <w:r w:rsidR="004945AD">
        <w:rPr>
          <w:rStyle w:val="Fett"/>
          <w:rFonts w:asciiTheme="majorHAnsi" w:hAnsiTheme="majorHAnsi" w:cstheme="majorHAnsi"/>
          <w:b w:val="0"/>
        </w:rPr>
        <w:t xml:space="preserve">Sync 2019 bestätigt, dass wir hier entscheidende Themen mitgestalten. </w:t>
      </w:r>
      <w:r w:rsidR="00C00AD4" w:rsidRPr="00B645A8">
        <w:rPr>
          <w:rStyle w:val="Fett"/>
          <w:rFonts w:asciiTheme="majorHAnsi" w:hAnsiTheme="majorHAnsi" w:cstheme="majorHAnsi"/>
          <w:b w:val="0"/>
        </w:rPr>
        <w:t>Denn</w:t>
      </w:r>
      <w:r w:rsidR="008C24DA">
        <w:rPr>
          <w:rStyle w:val="Fett"/>
          <w:rFonts w:asciiTheme="majorHAnsi" w:hAnsiTheme="majorHAnsi" w:cstheme="majorHAnsi"/>
          <w:b w:val="0"/>
        </w:rPr>
        <w:t xml:space="preserve"> d</w:t>
      </w:r>
      <w:r w:rsidR="004945AD">
        <w:rPr>
          <w:rStyle w:val="Fett"/>
          <w:rFonts w:asciiTheme="majorHAnsi" w:hAnsiTheme="majorHAnsi" w:cstheme="majorHAnsi"/>
          <w:b w:val="0"/>
        </w:rPr>
        <w:t xml:space="preserve">ie </w:t>
      </w:r>
      <w:r w:rsidR="00E0454D" w:rsidRPr="00E0454D">
        <w:rPr>
          <w:rStyle w:val="Fett"/>
          <w:rFonts w:asciiTheme="majorHAnsi" w:hAnsiTheme="majorHAnsi" w:cstheme="majorHAnsi"/>
          <w:b w:val="0"/>
        </w:rPr>
        <w:t>Reise für Finanzexperten, die ihren Ansatz an moderne Technologien anpassen und den Weg für bessere Geschäftsentscheidungen im gesamten Unternehmen ebnen wollen</w:t>
      </w:r>
      <w:r w:rsidR="004945AD">
        <w:rPr>
          <w:rStyle w:val="Fett"/>
          <w:rFonts w:asciiTheme="majorHAnsi" w:hAnsiTheme="majorHAnsi" w:cstheme="majorHAnsi"/>
          <w:b w:val="0"/>
        </w:rPr>
        <w:t>, hat jetzt erst begonnen</w:t>
      </w:r>
      <w:r w:rsidR="00E0454D" w:rsidRPr="00E0454D">
        <w:rPr>
          <w:rStyle w:val="Fett"/>
          <w:rFonts w:asciiTheme="majorHAnsi" w:hAnsiTheme="majorHAnsi" w:cstheme="majorHAnsi"/>
          <w:b w:val="0"/>
        </w:rPr>
        <w:t>.</w:t>
      </w:r>
      <w:r w:rsidR="004945AD">
        <w:rPr>
          <w:rStyle w:val="Fett"/>
          <w:rFonts w:asciiTheme="majorHAnsi" w:hAnsiTheme="majorHAnsi" w:cstheme="majorHAnsi"/>
          <w:b w:val="0"/>
        </w:rPr>
        <w:t>"</w:t>
      </w:r>
    </w:p>
    <w:p w:rsidR="005F6549" w:rsidRDefault="00B645A8" w:rsidP="00045395">
      <w:pPr>
        <w:spacing w:after="300" w:line="360" w:lineRule="auto"/>
        <w:jc w:val="both"/>
        <w:outlineLvl w:val="1"/>
        <w:rPr>
          <w:rFonts w:asciiTheme="majorHAnsi" w:hAnsiTheme="majorHAnsi" w:cstheme="majorHAnsi"/>
          <w:b/>
          <w:bCs/>
        </w:rPr>
      </w:pPr>
      <w:r>
        <w:rPr>
          <w:rFonts w:asciiTheme="majorHAnsi" w:hAnsiTheme="majorHAnsi" w:cstheme="majorHAnsi"/>
          <w:b/>
          <w:bCs/>
        </w:rPr>
        <w:t>3</w:t>
      </w:r>
      <w:r w:rsidR="00F03068">
        <w:rPr>
          <w:rFonts w:asciiTheme="majorHAnsi" w:hAnsiTheme="majorHAnsi" w:cstheme="majorHAnsi"/>
          <w:b/>
          <w:bCs/>
        </w:rPr>
        <w:t>.31</w:t>
      </w:r>
      <w:r>
        <w:rPr>
          <w:rFonts w:asciiTheme="majorHAnsi" w:hAnsiTheme="majorHAnsi" w:cstheme="majorHAnsi"/>
          <w:b/>
          <w:bCs/>
        </w:rPr>
        <w:t>1</w:t>
      </w:r>
      <w:r w:rsidR="00DC7080">
        <w:rPr>
          <w:rFonts w:asciiTheme="majorHAnsi" w:hAnsiTheme="majorHAnsi" w:cstheme="majorHAnsi"/>
          <w:b/>
          <w:bCs/>
        </w:rPr>
        <w:t xml:space="preserve"> </w:t>
      </w:r>
      <w:r w:rsidR="00F0729B">
        <w:rPr>
          <w:rFonts w:asciiTheme="majorHAnsi" w:hAnsiTheme="majorHAnsi" w:cstheme="majorHAnsi"/>
          <w:b/>
          <w:bCs/>
        </w:rPr>
        <w:t>Z</w:t>
      </w:r>
      <w:r w:rsidR="005F6549" w:rsidRPr="00F0729B">
        <w:rPr>
          <w:rFonts w:asciiTheme="majorHAnsi" w:hAnsiTheme="majorHAnsi" w:cstheme="majorHAnsi"/>
          <w:b/>
          <w:bCs/>
        </w:rPr>
        <w:t>eichen (inkl. Leerzeichen)</w:t>
      </w:r>
    </w:p>
    <w:bookmarkEnd w:id="0"/>
    <w:p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r w:rsidRPr="006D07A1">
        <w:rPr>
          <w:rFonts w:asciiTheme="majorHAnsi" w:hAnsiTheme="majorHAnsi" w:cstheme="majorHAnsi"/>
          <w:b/>
          <w:szCs w:val="24"/>
        </w:rPr>
        <w:t>Dateiservice:</w:t>
      </w:r>
    </w:p>
    <w:p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rsidR="0068638F" w:rsidRDefault="0068638F" w:rsidP="00F03068">
      <w:pPr>
        <w:pStyle w:val="StandardWeb"/>
        <w:spacing w:before="0" w:beforeAutospacing="0" w:after="0" w:afterAutospacing="0"/>
        <w:jc w:val="both"/>
        <w:rPr>
          <w:rFonts w:asciiTheme="majorHAnsi" w:hAnsiTheme="majorHAnsi" w:cstheme="majorBidi"/>
        </w:rPr>
      </w:pPr>
      <w:r w:rsidRPr="265A0087">
        <w:rPr>
          <w:rFonts w:asciiTheme="majorHAnsi" w:hAnsiTheme="majorHAnsi" w:cstheme="majorBidi"/>
        </w:rPr>
        <w:t xml:space="preserve">Alle Text- und Bilddateien stehen Ihnen honorarfrei in druckfähiger Qualität zur Verfügung, bitte fragen Sie diese gerne an unter </w:t>
      </w:r>
      <w:hyperlink r:id="rId11">
        <w:r w:rsidRPr="265A0087">
          <w:rPr>
            <w:rStyle w:val="Hyperlink"/>
            <w:rFonts w:asciiTheme="majorHAnsi" w:hAnsiTheme="majorHAnsi" w:cstheme="majorBidi"/>
          </w:rPr>
          <w:t>presse@u3marketing.com</w:t>
        </w:r>
      </w:hyperlink>
      <w:r w:rsidR="00F03068">
        <w:rPr>
          <w:rFonts w:asciiTheme="majorHAnsi" w:hAnsiTheme="majorHAnsi" w:cstheme="majorBidi"/>
        </w:rPr>
        <w:t xml:space="preserve"> oder direkt</w:t>
      </w:r>
      <w:bookmarkStart w:id="1" w:name="_GoBack"/>
      <w:bookmarkEnd w:id="1"/>
      <w:r w:rsidR="00F03068">
        <w:rPr>
          <w:rFonts w:asciiTheme="majorHAnsi" w:hAnsiTheme="majorHAnsi" w:cstheme="majorBidi"/>
        </w:rPr>
        <w:t xml:space="preserve"> </w:t>
      </w:r>
      <w:hyperlink r:id="rId12" w:history="1">
        <w:r w:rsidR="00F03068" w:rsidRPr="00E954EB">
          <w:rPr>
            <w:rStyle w:val="Hyperlink"/>
            <w:rFonts w:asciiTheme="majorHAnsi" w:hAnsiTheme="majorHAnsi" w:cstheme="majorBidi"/>
          </w:rPr>
          <w:t>https://www.u3mu.com/presseportal/jedox-ag.html</w:t>
        </w:r>
      </w:hyperlink>
      <w:r w:rsidR="00F03068">
        <w:rPr>
          <w:rFonts w:asciiTheme="majorHAnsi" w:hAnsiTheme="majorHAnsi" w:cstheme="majorBidi"/>
        </w:rPr>
        <w:t xml:space="preserve"> </w:t>
      </w:r>
    </w:p>
    <w:p w:rsidR="0068638F" w:rsidRDefault="0068638F" w:rsidP="0068638F">
      <w:pPr>
        <w:pStyle w:val="StandardWeb"/>
        <w:spacing w:before="0" w:beforeAutospacing="0" w:after="0" w:afterAutospacing="0"/>
        <w:rPr>
          <w:rFonts w:asciiTheme="majorHAnsi" w:hAnsiTheme="majorHAnsi" w:cstheme="majorBidi"/>
        </w:rPr>
      </w:pPr>
    </w:p>
    <w:p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F03068" w:rsidRDefault="00F03068"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F03068" w:rsidRPr="0077679F" w:rsidRDefault="00F03068"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F03068" w:rsidRDefault="00F03068"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9C11E6" w:rsidRPr="009C11E6" w:rsidRDefault="009C11E6" w:rsidP="009C11E6">
      <w:pPr>
        <w:pStyle w:val="StandardWeb"/>
        <w:spacing w:before="0" w:beforeAutospacing="0" w:after="0" w:afterAutospacing="0" w:line="276" w:lineRule="auto"/>
        <w:jc w:val="both"/>
        <w:rPr>
          <w:rStyle w:val="Fett"/>
          <w:rFonts w:asciiTheme="majorHAnsi" w:hAnsiTheme="majorHAnsi" w:cstheme="majorHAnsi"/>
          <w:sz w:val="22"/>
          <w:szCs w:val="22"/>
        </w:rPr>
      </w:pPr>
      <w:r w:rsidRPr="009C11E6">
        <w:rPr>
          <w:rStyle w:val="Fett"/>
          <w:rFonts w:asciiTheme="majorHAnsi" w:hAnsiTheme="majorHAnsi" w:cstheme="majorHAnsi"/>
          <w:sz w:val="22"/>
          <w:szCs w:val="22"/>
        </w:rPr>
        <w:t>Über Jedox</w:t>
      </w:r>
    </w:p>
    <w:p w:rsidR="009C11E6" w:rsidRPr="009C11E6" w:rsidRDefault="009C11E6"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Fonts w:asciiTheme="majorHAnsi" w:hAnsiTheme="majorHAnsi" w:cstheme="majorHAnsi"/>
          <w:color w:val="000000"/>
          <w:sz w:val="22"/>
          <w:szCs w:val="22"/>
        </w:rPr>
        <w:t xml:space="preserve">Jedox vereinfacht Planung, Analyse und Reporting mit einer integrierten </w:t>
      </w:r>
      <w:r w:rsidRPr="00F85D56">
        <w:rPr>
          <w:rFonts w:asciiTheme="majorHAnsi" w:hAnsiTheme="majorHAnsi" w:cstheme="majorHAnsi"/>
          <w:sz w:val="22"/>
          <w:szCs w:val="22"/>
        </w:rPr>
        <w:t xml:space="preserve">und cloudbasierten </w:t>
      </w:r>
      <w:r w:rsidRPr="009C11E6">
        <w:rPr>
          <w:rFonts w:asciiTheme="majorHAnsi" w:hAnsiTheme="majorHAnsi" w:cstheme="majorHAnsi"/>
          <w:color w:val="000000"/>
          <w:sz w:val="22"/>
          <w:szCs w:val="22"/>
        </w:rPr>
        <w:t xml:space="preserve">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Jedox bereits für ihre Realtime-Planungslösungen in der Cloud oder via Web und auf mobilen Endgeräten. Die 2002 gegründete Jedox AG zählt zu den führenden Anbietern von Corporate Performance Management und BI kombiniert in einer integrierten Software. Mit Standorten auf vier Kontinenten und einem weltweiten Netzwerk aus über </w:t>
      </w:r>
      <w:r w:rsidR="00746BDF">
        <w:rPr>
          <w:rFonts w:asciiTheme="majorHAnsi" w:hAnsiTheme="majorHAnsi" w:cstheme="majorHAnsi"/>
          <w:color w:val="000000"/>
          <w:sz w:val="22"/>
          <w:szCs w:val="22"/>
        </w:rPr>
        <w:t xml:space="preserve">200 </w:t>
      </w:r>
      <w:r w:rsidRPr="009C11E6">
        <w:rPr>
          <w:rFonts w:asciiTheme="majorHAnsi" w:hAnsiTheme="majorHAnsi" w:cstheme="majorHAnsi"/>
          <w:color w:val="000000"/>
          <w:sz w:val="22"/>
          <w:szCs w:val="22"/>
        </w:rPr>
        <w:t xml:space="preserve">Business-Partnern unterstreicht das Unternehmen seine internationale Ausrichtung. Unabhängige Analysten zeichnen Jedox regelmäßig für seine führenden </w:t>
      </w:r>
      <w:r w:rsidR="00F0729B">
        <w:rPr>
          <w:rFonts w:asciiTheme="majorHAnsi" w:hAnsiTheme="majorHAnsi" w:cstheme="majorHAnsi"/>
          <w:color w:val="000000"/>
          <w:sz w:val="22"/>
          <w:szCs w:val="22"/>
        </w:rPr>
        <w:t>Corporate</w:t>
      </w:r>
      <w:r>
        <w:rPr>
          <w:rFonts w:asciiTheme="majorHAnsi" w:hAnsiTheme="majorHAnsi" w:cstheme="majorHAnsi"/>
          <w:color w:val="000000"/>
          <w:sz w:val="22"/>
          <w:szCs w:val="22"/>
        </w:rPr>
        <w:t xml:space="preserve"> Planning-Lösungen aus.</w:t>
      </w:r>
    </w:p>
    <w:p w:rsidR="00656C2C" w:rsidRPr="006D07A1" w:rsidRDefault="00656C2C" w:rsidP="00656C2C">
      <w:pPr>
        <w:ind w:right="425"/>
        <w:rPr>
          <w:rFonts w:asciiTheme="majorHAnsi" w:hAnsiTheme="majorHAnsi" w:cstheme="majorHAnsi"/>
          <w:sz w:val="16"/>
          <w:szCs w:val="16"/>
        </w:rPr>
      </w:pPr>
    </w:p>
    <w:p w:rsidR="005C2630" w:rsidRDefault="005C2630" w:rsidP="00656C2C">
      <w:pPr>
        <w:ind w:right="425"/>
        <w:rPr>
          <w:rFonts w:asciiTheme="majorHAnsi" w:hAnsiTheme="majorHAnsi" w:cs="Calibri"/>
        </w:rPr>
      </w:pPr>
    </w:p>
    <w:p w:rsidR="005C2630" w:rsidRPr="00F03068" w:rsidRDefault="005C2630" w:rsidP="00656C2C">
      <w:pPr>
        <w:ind w:right="425"/>
        <w:rPr>
          <w:rFonts w:asciiTheme="majorHAnsi" w:hAnsiTheme="majorHAnsi" w:cstheme="majorHAnsi"/>
          <w:b/>
          <w:sz w:val="22"/>
          <w:szCs w:val="22"/>
        </w:rPr>
      </w:pPr>
      <w:r w:rsidRPr="00F03068">
        <w:rPr>
          <w:rFonts w:asciiTheme="majorHAnsi" w:hAnsiTheme="majorHAnsi" w:cstheme="majorHAnsi"/>
          <w:b/>
          <w:sz w:val="22"/>
          <w:szCs w:val="22"/>
        </w:rPr>
        <w:t>Kontakt:</w:t>
      </w:r>
    </w:p>
    <w:p w:rsidR="005C2630" w:rsidRPr="005C2630" w:rsidRDefault="005C2630" w:rsidP="00656C2C">
      <w:pPr>
        <w:ind w:right="425"/>
        <w:rPr>
          <w:rFonts w:asciiTheme="majorHAnsi" w:hAnsiTheme="majorHAnsi" w:cstheme="majorHAnsi"/>
          <w:sz w:val="22"/>
          <w:szCs w:val="22"/>
        </w:rPr>
      </w:pPr>
    </w:p>
    <w:p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Jedox AG</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U3 marketing Mainz</w:t>
      </w:r>
    </w:p>
    <w:p w:rsidR="00BD41F4" w:rsidRPr="00490577" w:rsidRDefault="00BD41F4" w:rsidP="00656C2C">
      <w:pPr>
        <w:ind w:right="425"/>
        <w:rPr>
          <w:rFonts w:asciiTheme="majorHAnsi" w:hAnsiTheme="majorHAnsi" w:cstheme="majorHAnsi"/>
          <w:sz w:val="22"/>
          <w:szCs w:val="22"/>
        </w:rPr>
      </w:pPr>
      <w:r w:rsidRPr="00490577">
        <w:rPr>
          <w:rFonts w:asciiTheme="majorHAnsi" w:hAnsiTheme="majorHAnsi" w:cstheme="majorHAnsi"/>
          <w:sz w:val="22"/>
          <w:szCs w:val="22"/>
        </w:rPr>
        <w:t>Caroline Marx</w:t>
      </w:r>
    </w:p>
    <w:p w:rsidR="005C2630" w:rsidRPr="00490577" w:rsidRDefault="005C2630" w:rsidP="00656C2C">
      <w:pPr>
        <w:ind w:right="425"/>
        <w:rPr>
          <w:rFonts w:asciiTheme="majorHAnsi" w:hAnsiTheme="majorHAnsi" w:cstheme="majorHAnsi"/>
          <w:sz w:val="22"/>
          <w:szCs w:val="22"/>
        </w:rPr>
      </w:pPr>
      <w:r w:rsidRPr="00490577">
        <w:rPr>
          <w:rFonts w:asciiTheme="majorHAnsi" w:hAnsiTheme="majorHAnsi" w:cstheme="majorHAnsi"/>
          <w:sz w:val="22"/>
          <w:szCs w:val="22"/>
        </w:rPr>
        <w:t>Bismarckallee 7a</w:t>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t>Kästrich 10</w:t>
      </w:r>
    </w:p>
    <w:p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79098 Freiburg im Breisgau</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55116 Mainz</w:t>
      </w:r>
    </w:p>
    <w:p w:rsidR="005C2630" w:rsidRPr="005C2630" w:rsidRDefault="005C2630" w:rsidP="00656C2C">
      <w:pPr>
        <w:ind w:right="425"/>
        <w:rPr>
          <w:rFonts w:asciiTheme="majorHAnsi" w:hAnsiTheme="majorHAnsi" w:cstheme="majorHAnsi"/>
          <w:sz w:val="22"/>
          <w:szCs w:val="22"/>
        </w:rPr>
      </w:pPr>
    </w:p>
    <w:p w:rsidR="005C2630" w:rsidRPr="00B25066" w:rsidRDefault="005C2630" w:rsidP="005C2630">
      <w:pPr>
        <w:rPr>
          <w:rFonts w:asciiTheme="majorHAnsi" w:hAnsiTheme="majorHAnsi" w:cstheme="majorHAnsi"/>
          <w:sz w:val="22"/>
          <w:szCs w:val="22"/>
          <w:lang w:val="en-US" w:eastAsia="en-US"/>
        </w:rPr>
      </w:pPr>
      <w:r w:rsidRPr="00B25066">
        <w:rPr>
          <w:rFonts w:asciiTheme="majorHAnsi" w:hAnsiTheme="majorHAnsi" w:cstheme="majorHAnsi"/>
          <w:sz w:val="22"/>
          <w:szCs w:val="22"/>
          <w:lang w:val="en-US" w:eastAsia="en-US"/>
        </w:rPr>
        <w:t>Public Relations</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t>Presseservice</w:t>
      </w:r>
    </w:p>
    <w:p w:rsidR="005C2630" w:rsidRPr="00B25066" w:rsidRDefault="005C2630" w:rsidP="005C2630">
      <w:pPr>
        <w:pStyle w:val="Listenabsatz"/>
        <w:ind w:left="0"/>
        <w:rPr>
          <w:rFonts w:asciiTheme="majorHAnsi" w:eastAsiaTheme="minorHAnsi" w:hAnsiTheme="majorHAnsi" w:cstheme="majorHAnsi"/>
          <w:sz w:val="22"/>
          <w:szCs w:val="22"/>
          <w:lang w:val="en-US" w:eastAsia="en-US"/>
        </w:rPr>
      </w:pPr>
      <w:r w:rsidRPr="00B25066">
        <w:rPr>
          <w:rFonts w:asciiTheme="majorHAnsi" w:hAnsiTheme="majorHAnsi" w:cstheme="majorHAnsi"/>
          <w:sz w:val="22"/>
          <w:szCs w:val="22"/>
          <w:lang w:val="en-US" w:eastAsia="en-US"/>
        </w:rPr>
        <w:t>T: +49 761 15147 – 0</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t>T: +49 6131 1433314</w:t>
      </w:r>
    </w:p>
    <w:p w:rsidR="0068638F" w:rsidRDefault="005C2630"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r w:rsidRPr="005C2630">
        <w:rPr>
          <w:rFonts w:asciiTheme="majorHAnsi" w:hAnsiTheme="majorHAnsi" w:cstheme="majorHAnsi"/>
          <w:sz w:val="22"/>
          <w:szCs w:val="22"/>
          <w:lang w:eastAsia="en-US"/>
        </w:rPr>
        <w:t xml:space="preserve">E:  </w:t>
      </w:r>
      <w:hyperlink r:id="rId13" w:history="1">
        <w:r w:rsidR="00BD41F4">
          <w:rPr>
            <w:rStyle w:val="Hyperlink"/>
            <w:rFonts w:asciiTheme="majorHAnsi" w:hAnsiTheme="majorHAnsi" w:cstheme="majorHAnsi"/>
            <w:color w:val="auto"/>
            <w:sz w:val="22"/>
            <w:szCs w:val="22"/>
            <w:lang w:eastAsia="en-US"/>
          </w:rPr>
          <w:t>press</w:t>
        </w:r>
        <w:r w:rsidRPr="005C2630">
          <w:rPr>
            <w:rStyle w:val="Hyperlink"/>
            <w:rFonts w:asciiTheme="majorHAnsi" w:hAnsiTheme="majorHAnsi" w:cstheme="majorHAnsi"/>
            <w:color w:val="auto"/>
            <w:sz w:val="22"/>
            <w:szCs w:val="22"/>
            <w:lang w:eastAsia="en-US"/>
          </w:rPr>
          <w:t>@jedox.com</w:t>
        </w:r>
      </w:hyperlink>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 xml:space="preserve">E: </w:t>
      </w:r>
      <w:hyperlink r:id="rId14" w:history="1">
        <w:r w:rsidRPr="005C2630">
          <w:rPr>
            <w:rStyle w:val="Hyperlink"/>
            <w:rFonts w:asciiTheme="majorHAnsi" w:hAnsiTheme="majorHAnsi" w:cstheme="majorHAnsi"/>
            <w:color w:val="auto"/>
            <w:sz w:val="22"/>
            <w:szCs w:val="22"/>
          </w:rPr>
          <w:t>presse@u3marketing.com</w:t>
        </w:r>
      </w:hyperlink>
      <w:r w:rsidRPr="005C2630">
        <w:rPr>
          <w:rFonts w:asciiTheme="majorHAnsi" w:hAnsiTheme="majorHAnsi" w:cstheme="majorHAnsi"/>
          <w:sz w:val="22"/>
          <w:szCs w:val="22"/>
        </w:rPr>
        <w:t xml:space="preserve"> </w:t>
      </w:r>
    </w:p>
    <w:p w:rsidR="0068638F"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p>
    <w:p w:rsidR="005C2630" w:rsidRPr="005C2630" w:rsidRDefault="005C2630" w:rsidP="005C2630">
      <w:pPr>
        <w:pStyle w:val="Listenabsatz"/>
        <w:ind w:left="0"/>
        <w:rPr>
          <w:rFonts w:asciiTheme="majorHAnsi" w:hAnsiTheme="majorHAnsi" w:cstheme="majorHAnsi"/>
          <w:sz w:val="22"/>
          <w:szCs w:val="22"/>
          <w:lang w:eastAsia="en-US"/>
        </w:rPr>
      </w:pPr>
    </w:p>
    <w:sectPr w:rsidR="005C2630" w:rsidRPr="005C2630" w:rsidSect="005167E0">
      <w:headerReference w:type="default" r:id="rId15"/>
      <w:footerReference w:type="default" r:id="rId16"/>
      <w:headerReference w:type="first" r:id="rId17"/>
      <w:footerReference w:type="first" r:id="rId18"/>
      <w:pgSz w:w="11906" w:h="16838" w:code="9"/>
      <w:pgMar w:top="1809" w:right="1841" w:bottom="993"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71EF7" w16cid:durableId="217E566B"/>
  <w16cid:commentId w16cid:paraId="0DEF5CD1" w16cid:durableId="217E56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F9" w:rsidRDefault="00641BF9">
      <w:r>
        <w:separator/>
      </w:r>
    </w:p>
  </w:endnote>
  <w:endnote w:type="continuationSeparator" w:id="0">
    <w:p w:rsidR="00641BF9" w:rsidRDefault="00641BF9">
      <w:r>
        <w:continuationSeparator/>
      </w:r>
    </w:p>
  </w:endnote>
  <w:endnote w:type="continuationNotice" w:id="1">
    <w:p w:rsidR="00641BF9" w:rsidRDefault="00641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872909866"/>
      <w:docPartObj>
        <w:docPartGallery w:val="Page Numbers (Bottom of Page)"/>
        <w:docPartUnique/>
      </w:docPartObj>
    </w:sdtPr>
    <w:sdtEndPr>
      <w:rPr>
        <w:rFonts w:asciiTheme="majorHAnsi" w:hAnsiTheme="majorHAnsi"/>
      </w:rPr>
    </w:sdtEndPr>
    <w:sdtContent>
      <w:p w:rsidR="005D0BA2" w:rsidRPr="000616D4" w:rsidRDefault="00641BF9"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796224219"/>
            <w:docPartObj>
              <w:docPartGallery w:val="Page Numbers (Bottom of Page)"/>
              <w:docPartUnique/>
            </w:docPartObj>
          </w:sdtPr>
          <w:sdtEndPr>
            <w:rPr>
              <w:rFonts w:asciiTheme="majorHAnsi" w:hAnsiTheme="majorHAnsi"/>
            </w:rPr>
          </w:sdtEndPr>
          <w:sdtContent>
            <w:r w:rsidR="005D0BA2">
              <w:rPr>
                <w:rFonts w:asciiTheme="majorHAnsi" w:hAnsiTheme="majorHAnsi" w:cs="Arial"/>
                <w:sz w:val="16"/>
                <w:szCs w:val="16"/>
                <w:lang w:val="en-US"/>
              </w:rPr>
              <w:t xml:space="preserve">www.jedox.com | </w:t>
            </w:r>
            <w:r w:rsidR="00F03068">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3F7E7DC2">
                      <wp:simplePos x="0" y="0"/>
                      <wp:positionH relativeFrom="column">
                        <wp:posOffset>-914400</wp:posOffset>
                      </wp:positionH>
                      <wp:positionV relativeFrom="paragraph">
                        <wp:posOffset>-4246246</wp:posOffset>
                      </wp:positionV>
                      <wp:extent cx="332740" cy="0"/>
                      <wp:effectExtent l="0" t="0" r="29210" b="1905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A45247"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4+gEAAEoEAAAOAAAAZHJzL2Uyb0RvYy54bWysVMtu2zAQvBfoPxC815LtOikEyzkkSC5p&#10;GzRp7zS5tInyBZK25L/vkrKUuD216IUQubOzO8Ol1je90eQIISpnWzqf1ZSA5U4ou2vp95f7D58o&#10;iYlZwbSz0NITRHqzef9u3fkGFm7vtIBAkMTGpvMt3afkm6qKfA+GxZnzYDEoXTAs4TbsKhFYh+xG&#10;V4u6vqo6F4QPjkOMeHo3BOmm8EsJPH2VMkIiuqXYWyprKOs2r9VmzZpdYH6v+LkN9g9dGKYsFp2o&#10;7lhi5BDUH1RG8eCik2nGnamclIpD0YBq5vVvap73zEPRguZEP9kU/x8t/3J8CkSJlq4osczgFT1A&#10;YALIDwhbZcXB7sgy29T52CD61j6FLJT39tk/Ov4zYqy6COZN9AOsl8FkOColfbH9NNkOfSIcD5fL&#10;xfVHvBw+hirWjHk+xPQAzpD80VKtbDaENez4GFOuzJoRko+1JV1Lr5aruqCi00rcK61zrMwU3OpA&#10;jgynYbubF4w+mM9ODGfXq7ouM4G0E7wUecOEMW3PmgeZRXA6aRha+AYSHUVhQ4GJaKjBOAeb5tnS&#10;woTonCaxyynx3H1+BK8NXyae8TkVypz/TfKUUSo7m6Zko6wLg3eX1VM/tiwH/OjAoDtbsHXi9BTG&#10;ccCBLQrPjyu/iLf7kv76C9j8Ag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J2Tw7j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5D0BA2">
              <w:rPr>
                <w:rFonts w:asciiTheme="majorHAnsi" w:hAnsiTheme="majorHAnsi" w:cs="Arial"/>
                <w:sz w:val="16"/>
                <w:szCs w:val="16"/>
                <w:lang w:val="en-US"/>
              </w:rPr>
              <w:t>Simplify Planning, Reporting &amp; Analytics</w:t>
            </w:r>
          </w:sdtContent>
        </w:sdt>
        <w:r w:rsidR="00F03068">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72AB4042">
                  <wp:simplePos x="0" y="0"/>
                  <wp:positionH relativeFrom="column">
                    <wp:posOffset>-914400</wp:posOffset>
                  </wp:positionH>
                  <wp:positionV relativeFrom="paragraph">
                    <wp:posOffset>-4246246</wp:posOffset>
                  </wp:positionV>
                  <wp:extent cx="332740" cy="0"/>
                  <wp:effectExtent l="0" t="0" r="2921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9BB287"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5D0BA2" w:rsidRPr="000616D4">
          <w:rPr>
            <w:rFonts w:asciiTheme="majorHAnsi" w:hAnsiTheme="majorHAnsi" w:cs="Arial"/>
            <w:sz w:val="16"/>
            <w:szCs w:val="16"/>
            <w:lang w:val="en-US"/>
          </w:rPr>
          <w:tab/>
          <w:t>Seite</w:t>
        </w:r>
        <w:r w:rsidR="00F44FCC" w:rsidRPr="000616D4">
          <w:rPr>
            <w:rFonts w:asciiTheme="majorHAnsi" w:hAnsiTheme="majorHAnsi" w:cs="Arial"/>
            <w:sz w:val="16"/>
            <w:szCs w:val="16"/>
            <w:lang w:val="en-US"/>
          </w:rPr>
          <w:fldChar w:fldCharType="begin"/>
        </w:r>
        <w:r w:rsidR="005D0BA2" w:rsidRPr="000616D4">
          <w:rPr>
            <w:rFonts w:asciiTheme="majorHAnsi" w:hAnsiTheme="majorHAnsi" w:cs="Arial"/>
            <w:sz w:val="16"/>
            <w:szCs w:val="16"/>
            <w:lang w:val="en-US"/>
          </w:rPr>
          <w:instrText>PAGE   \* MERGEFORMAT</w:instrText>
        </w:r>
        <w:r w:rsidR="00F44FCC" w:rsidRPr="000616D4">
          <w:rPr>
            <w:rFonts w:asciiTheme="majorHAnsi" w:hAnsiTheme="majorHAnsi" w:cs="Arial"/>
            <w:sz w:val="16"/>
            <w:szCs w:val="16"/>
            <w:lang w:val="en-US"/>
          </w:rPr>
          <w:fldChar w:fldCharType="separate"/>
        </w:r>
        <w:r w:rsidR="00F03068">
          <w:rPr>
            <w:rFonts w:asciiTheme="majorHAnsi" w:hAnsiTheme="majorHAnsi" w:cs="Arial"/>
            <w:noProof/>
            <w:sz w:val="16"/>
            <w:szCs w:val="16"/>
            <w:lang w:val="en-US"/>
          </w:rPr>
          <w:t>1</w:t>
        </w:r>
        <w:r w:rsidR="00F44FCC"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213626313"/>
      <w:docPartObj>
        <w:docPartGallery w:val="Page Numbers (Bottom of Page)"/>
        <w:docPartUnique/>
      </w:docPartObj>
    </w:sdtPr>
    <w:sdtEndPr>
      <w:rPr>
        <w:rFonts w:asciiTheme="majorHAnsi" w:hAnsiTheme="majorHAnsi"/>
      </w:rPr>
    </w:sdtEndPr>
    <w:sdtContent>
      <w:p w:rsidR="005D0BA2" w:rsidRPr="000616D4" w:rsidRDefault="005D0BA2"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F03068">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154A099C">
                  <wp:simplePos x="0" y="0"/>
                  <wp:positionH relativeFrom="column">
                    <wp:posOffset>-914400</wp:posOffset>
                  </wp:positionH>
                  <wp:positionV relativeFrom="paragraph">
                    <wp:posOffset>-4246246</wp:posOffset>
                  </wp:positionV>
                  <wp:extent cx="332740" cy="0"/>
                  <wp:effectExtent l="0" t="0" r="29210" b="1905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3FF098"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F9" w:rsidRDefault="00641BF9">
      <w:r>
        <w:rPr>
          <w:rFonts w:ascii="Arial" w:hAnsi="Arial" w:cs="Arial"/>
          <w:noProof/>
          <w:sz w:val="18"/>
          <w:szCs w:val="18"/>
        </w:rPr>
        <w:drawing>
          <wp:anchor distT="0" distB="0" distL="114300" distR="114300" simplePos="1" relativeHeight="251670528" behindDoc="0" locked="0" layoutInCell="1" allowOverlap="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rsidR="00641BF9" w:rsidRDefault="00641BF9">
      <w:r>
        <w:continuationSeparator/>
      </w:r>
    </w:p>
  </w:footnote>
  <w:footnote w:type="continuationNotice" w:id="1">
    <w:p w:rsidR="00641BF9" w:rsidRDefault="00641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A2" w:rsidRPr="006D07A1" w:rsidRDefault="005D0BA2">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simplePos x="0" y="0"/>
          <wp:positionH relativeFrom="column">
            <wp:posOffset>4743450</wp:posOffset>
          </wp:positionH>
          <wp:positionV relativeFrom="paragraph">
            <wp:posOffset>-400685</wp:posOffset>
          </wp:positionV>
          <wp:extent cx="1908175" cy="1350010"/>
          <wp:effectExtent l="0" t="0" r="0" b="0"/>
          <wp:wrapSquare wrapText="bothSides"/>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A2" w:rsidRPr="006F2B16" w:rsidRDefault="005D0BA2"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simplePos x="0" y="0"/>
          <wp:positionH relativeFrom="column">
            <wp:posOffset>4622165</wp:posOffset>
          </wp:positionH>
          <wp:positionV relativeFrom="paragraph">
            <wp:posOffset>-385445</wp:posOffset>
          </wp:positionV>
          <wp:extent cx="1908175" cy="1350010"/>
          <wp:effectExtent l="0" t="0" r="0" b="0"/>
          <wp:wrapSquare wrapText="bothSides"/>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rsidR="005D0BA2" w:rsidRPr="00FC77E3" w:rsidRDefault="005D0BA2"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1310B"/>
    <w:rsid w:val="00014657"/>
    <w:rsid w:val="00024B1A"/>
    <w:rsid w:val="00031489"/>
    <w:rsid w:val="000323F2"/>
    <w:rsid w:val="0003592E"/>
    <w:rsid w:val="00036305"/>
    <w:rsid w:val="00043196"/>
    <w:rsid w:val="00045395"/>
    <w:rsid w:val="00045470"/>
    <w:rsid w:val="00051020"/>
    <w:rsid w:val="00053DA0"/>
    <w:rsid w:val="00055D1A"/>
    <w:rsid w:val="000616D4"/>
    <w:rsid w:val="00065505"/>
    <w:rsid w:val="00077D40"/>
    <w:rsid w:val="000818DA"/>
    <w:rsid w:val="00082A39"/>
    <w:rsid w:val="000850F4"/>
    <w:rsid w:val="000919D0"/>
    <w:rsid w:val="000974B3"/>
    <w:rsid w:val="000A0874"/>
    <w:rsid w:val="000B2AFE"/>
    <w:rsid w:val="000E13A4"/>
    <w:rsid w:val="000E7103"/>
    <w:rsid w:val="000F4E73"/>
    <w:rsid w:val="000F72A0"/>
    <w:rsid w:val="001013CC"/>
    <w:rsid w:val="001111AA"/>
    <w:rsid w:val="001151B9"/>
    <w:rsid w:val="0012371F"/>
    <w:rsid w:val="0012377D"/>
    <w:rsid w:val="00124A0E"/>
    <w:rsid w:val="00133B68"/>
    <w:rsid w:val="00155EDA"/>
    <w:rsid w:val="00155EED"/>
    <w:rsid w:val="00157AB2"/>
    <w:rsid w:val="001655A7"/>
    <w:rsid w:val="00175836"/>
    <w:rsid w:val="00180323"/>
    <w:rsid w:val="00183DE6"/>
    <w:rsid w:val="00197C92"/>
    <w:rsid w:val="001B2F42"/>
    <w:rsid w:val="001B4D04"/>
    <w:rsid w:val="001C2284"/>
    <w:rsid w:val="001D2527"/>
    <w:rsid w:val="001D4C9A"/>
    <w:rsid w:val="001E4848"/>
    <w:rsid w:val="001F7F18"/>
    <w:rsid w:val="00210F3E"/>
    <w:rsid w:val="00220B98"/>
    <w:rsid w:val="00221426"/>
    <w:rsid w:val="00225723"/>
    <w:rsid w:val="002370AB"/>
    <w:rsid w:val="002514E9"/>
    <w:rsid w:val="00252F43"/>
    <w:rsid w:val="00256AAE"/>
    <w:rsid w:val="00260B74"/>
    <w:rsid w:val="00270C66"/>
    <w:rsid w:val="00274289"/>
    <w:rsid w:val="00280EAA"/>
    <w:rsid w:val="002823C9"/>
    <w:rsid w:val="0028651E"/>
    <w:rsid w:val="00286857"/>
    <w:rsid w:val="002A344D"/>
    <w:rsid w:val="002A5D09"/>
    <w:rsid w:val="002A6A07"/>
    <w:rsid w:val="002B717C"/>
    <w:rsid w:val="002C6B08"/>
    <w:rsid w:val="002E09B0"/>
    <w:rsid w:val="002F6B4D"/>
    <w:rsid w:val="00303406"/>
    <w:rsid w:val="00313CD3"/>
    <w:rsid w:val="00326CA2"/>
    <w:rsid w:val="00334DFF"/>
    <w:rsid w:val="00336A53"/>
    <w:rsid w:val="00337622"/>
    <w:rsid w:val="00343F2E"/>
    <w:rsid w:val="0034580F"/>
    <w:rsid w:val="00360107"/>
    <w:rsid w:val="003610F5"/>
    <w:rsid w:val="00367196"/>
    <w:rsid w:val="00367F8C"/>
    <w:rsid w:val="00375A3D"/>
    <w:rsid w:val="003873E4"/>
    <w:rsid w:val="00390C3A"/>
    <w:rsid w:val="0039524A"/>
    <w:rsid w:val="003A3DD3"/>
    <w:rsid w:val="003A4476"/>
    <w:rsid w:val="003B0481"/>
    <w:rsid w:val="003C3172"/>
    <w:rsid w:val="003D1439"/>
    <w:rsid w:val="003D1C52"/>
    <w:rsid w:val="003D71CF"/>
    <w:rsid w:val="003F589E"/>
    <w:rsid w:val="00402D15"/>
    <w:rsid w:val="00407DE8"/>
    <w:rsid w:val="004146A5"/>
    <w:rsid w:val="004206F1"/>
    <w:rsid w:val="004211DE"/>
    <w:rsid w:val="00422E1C"/>
    <w:rsid w:val="00424AF1"/>
    <w:rsid w:val="00441EF2"/>
    <w:rsid w:val="00442623"/>
    <w:rsid w:val="00451444"/>
    <w:rsid w:val="00453FB0"/>
    <w:rsid w:val="004557F9"/>
    <w:rsid w:val="004568D3"/>
    <w:rsid w:val="0047566A"/>
    <w:rsid w:val="004774CF"/>
    <w:rsid w:val="00483893"/>
    <w:rsid w:val="00484C39"/>
    <w:rsid w:val="00490577"/>
    <w:rsid w:val="004945AD"/>
    <w:rsid w:val="00495BF0"/>
    <w:rsid w:val="004B1AFA"/>
    <w:rsid w:val="004B7932"/>
    <w:rsid w:val="004D23CB"/>
    <w:rsid w:val="004E04C6"/>
    <w:rsid w:val="004E533E"/>
    <w:rsid w:val="004F7518"/>
    <w:rsid w:val="00512166"/>
    <w:rsid w:val="00514AF6"/>
    <w:rsid w:val="005167E0"/>
    <w:rsid w:val="00522AA3"/>
    <w:rsid w:val="00522FF9"/>
    <w:rsid w:val="00526330"/>
    <w:rsid w:val="005340BB"/>
    <w:rsid w:val="00542AA5"/>
    <w:rsid w:val="00557E40"/>
    <w:rsid w:val="005601CC"/>
    <w:rsid w:val="005625F5"/>
    <w:rsid w:val="00562FD4"/>
    <w:rsid w:val="00571ADB"/>
    <w:rsid w:val="00576BC6"/>
    <w:rsid w:val="005924F6"/>
    <w:rsid w:val="00597959"/>
    <w:rsid w:val="005A0F67"/>
    <w:rsid w:val="005A4FDE"/>
    <w:rsid w:val="005A5F3B"/>
    <w:rsid w:val="005A7C5E"/>
    <w:rsid w:val="005B37C9"/>
    <w:rsid w:val="005C2630"/>
    <w:rsid w:val="005C7EF5"/>
    <w:rsid w:val="005D0BA2"/>
    <w:rsid w:val="005D1951"/>
    <w:rsid w:val="005D7797"/>
    <w:rsid w:val="005E2A5D"/>
    <w:rsid w:val="005E3C1F"/>
    <w:rsid w:val="005E3C7C"/>
    <w:rsid w:val="005E5191"/>
    <w:rsid w:val="005F127E"/>
    <w:rsid w:val="005F6549"/>
    <w:rsid w:val="00601822"/>
    <w:rsid w:val="00603207"/>
    <w:rsid w:val="00617715"/>
    <w:rsid w:val="00622D15"/>
    <w:rsid w:val="006234C0"/>
    <w:rsid w:val="006260A3"/>
    <w:rsid w:val="006349E5"/>
    <w:rsid w:val="0063543E"/>
    <w:rsid w:val="00641BF9"/>
    <w:rsid w:val="00642A82"/>
    <w:rsid w:val="006475A3"/>
    <w:rsid w:val="00651988"/>
    <w:rsid w:val="006547B6"/>
    <w:rsid w:val="006555E2"/>
    <w:rsid w:val="00656C2C"/>
    <w:rsid w:val="00662B7C"/>
    <w:rsid w:val="006755E8"/>
    <w:rsid w:val="00676B20"/>
    <w:rsid w:val="00680889"/>
    <w:rsid w:val="006852F0"/>
    <w:rsid w:val="006853E5"/>
    <w:rsid w:val="0068638F"/>
    <w:rsid w:val="00690AF3"/>
    <w:rsid w:val="0069210C"/>
    <w:rsid w:val="0069409A"/>
    <w:rsid w:val="0069537F"/>
    <w:rsid w:val="006B0D36"/>
    <w:rsid w:val="006D07A1"/>
    <w:rsid w:val="006E504E"/>
    <w:rsid w:val="006F2B16"/>
    <w:rsid w:val="00722D13"/>
    <w:rsid w:val="00746BDF"/>
    <w:rsid w:val="0075676F"/>
    <w:rsid w:val="00760F03"/>
    <w:rsid w:val="00767DA5"/>
    <w:rsid w:val="00771EC2"/>
    <w:rsid w:val="00773077"/>
    <w:rsid w:val="0077679F"/>
    <w:rsid w:val="00781DF9"/>
    <w:rsid w:val="00787BEE"/>
    <w:rsid w:val="007926E1"/>
    <w:rsid w:val="007979A1"/>
    <w:rsid w:val="00797D9A"/>
    <w:rsid w:val="007A431D"/>
    <w:rsid w:val="007B1EA6"/>
    <w:rsid w:val="007C3399"/>
    <w:rsid w:val="007C3F68"/>
    <w:rsid w:val="007C7ECA"/>
    <w:rsid w:val="007E6287"/>
    <w:rsid w:val="008042A3"/>
    <w:rsid w:val="0081144F"/>
    <w:rsid w:val="00811F0E"/>
    <w:rsid w:val="008128AA"/>
    <w:rsid w:val="00814EA8"/>
    <w:rsid w:val="008251B6"/>
    <w:rsid w:val="00842439"/>
    <w:rsid w:val="008502B9"/>
    <w:rsid w:val="00851F89"/>
    <w:rsid w:val="008572AE"/>
    <w:rsid w:val="00861B96"/>
    <w:rsid w:val="0086258C"/>
    <w:rsid w:val="00862AC8"/>
    <w:rsid w:val="00870DC3"/>
    <w:rsid w:val="008721BB"/>
    <w:rsid w:val="008862BB"/>
    <w:rsid w:val="00890A78"/>
    <w:rsid w:val="008A0E3E"/>
    <w:rsid w:val="008A3D41"/>
    <w:rsid w:val="008A407E"/>
    <w:rsid w:val="008A786B"/>
    <w:rsid w:val="008B1050"/>
    <w:rsid w:val="008B6E7E"/>
    <w:rsid w:val="008C1879"/>
    <w:rsid w:val="008C24DA"/>
    <w:rsid w:val="008C2F21"/>
    <w:rsid w:val="008C30ED"/>
    <w:rsid w:val="008C3F62"/>
    <w:rsid w:val="008C6F65"/>
    <w:rsid w:val="008D0C92"/>
    <w:rsid w:val="008D6711"/>
    <w:rsid w:val="008E62B1"/>
    <w:rsid w:val="008F3230"/>
    <w:rsid w:val="008F7DD7"/>
    <w:rsid w:val="0090460D"/>
    <w:rsid w:val="00911F67"/>
    <w:rsid w:val="009255E6"/>
    <w:rsid w:val="0093167A"/>
    <w:rsid w:val="009525E1"/>
    <w:rsid w:val="0095374C"/>
    <w:rsid w:val="009563AF"/>
    <w:rsid w:val="00971E0F"/>
    <w:rsid w:val="00980D55"/>
    <w:rsid w:val="009822E1"/>
    <w:rsid w:val="00982DA2"/>
    <w:rsid w:val="0099089D"/>
    <w:rsid w:val="00993219"/>
    <w:rsid w:val="00994A21"/>
    <w:rsid w:val="009A195C"/>
    <w:rsid w:val="009A2AEB"/>
    <w:rsid w:val="009B6ECD"/>
    <w:rsid w:val="009C11E6"/>
    <w:rsid w:val="009C3E6C"/>
    <w:rsid w:val="009D3DF5"/>
    <w:rsid w:val="009D476A"/>
    <w:rsid w:val="009D4C16"/>
    <w:rsid w:val="009E1338"/>
    <w:rsid w:val="009E6868"/>
    <w:rsid w:val="009F36AA"/>
    <w:rsid w:val="00A071A1"/>
    <w:rsid w:val="00A173B5"/>
    <w:rsid w:val="00A22B45"/>
    <w:rsid w:val="00A248F6"/>
    <w:rsid w:val="00A26B06"/>
    <w:rsid w:val="00A32E89"/>
    <w:rsid w:val="00A3387D"/>
    <w:rsid w:val="00A353AA"/>
    <w:rsid w:val="00A54F74"/>
    <w:rsid w:val="00A74C30"/>
    <w:rsid w:val="00A81B03"/>
    <w:rsid w:val="00A846D2"/>
    <w:rsid w:val="00A94A94"/>
    <w:rsid w:val="00AA3FDC"/>
    <w:rsid w:val="00AB0654"/>
    <w:rsid w:val="00AB5A40"/>
    <w:rsid w:val="00AC2B00"/>
    <w:rsid w:val="00AC6B20"/>
    <w:rsid w:val="00AD0E90"/>
    <w:rsid w:val="00AE12A6"/>
    <w:rsid w:val="00AE22EA"/>
    <w:rsid w:val="00AE2EBC"/>
    <w:rsid w:val="00AF5E59"/>
    <w:rsid w:val="00B22B05"/>
    <w:rsid w:val="00B25066"/>
    <w:rsid w:val="00B27127"/>
    <w:rsid w:val="00B3121F"/>
    <w:rsid w:val="00B33940"/>
    <w:rsid w:val="00B33D19"/>
    <w:rsid w:val="00B45627"/>
    <w:rsid w:val="00B57BB5"/>
    <w:rsid w:val="00B61BAC"/>
    <w:rsid w:val="00B645A8"/>
    <w:rsid w:val="00B6520F"/>
    <w:rsid w:val="00B663CA"/>
    <w:rsid w:val="00B71C00"/>
    <w:rsid w:val="00B76197"/>
    <w:rsid w:val="00B76C49"/>
    <w:rsid w:val="00B83D0A"/>
    <w:rsid w:val="00B917F9"/>
    <w:rsid w:val="00B923B2"/>
    <w:rsid w:val="00BA1829"/>
    <w:rsid w:val="00BA50C8"/>
    <w:rsid w:val="00BB1098"/>
    <w:rsid w:val="00BB2B3E"/>
    <w:rsid w:val="00BC21BC"/>
    <w:rsid w:val="00BC2F0E"/>
    <w:rsid w:val="00BC37C1"/>
    <w:rsid w:val="00BC5B3A"/>
    <w:rsid w:val="00BD41F4"/>
    <w:rsid w:val="00BD5974"/>
    <w:rsid w:val="00BE4A9D"/>
    <w:rsid w:val="00BE4CFD"/>
    <w:rsid w:val="00BF2B1A"/>
    <w:rsid w:val="00C00AD4"/>
    <w:rsid w:val="00C03C46"/>
    <w:rsid w:val="00C03E91"/>
    <w:rsid w:val="00C05217"/>
    <w:rsid w:val="00C07B40"/>
    <w:rsid w:val="00C110D8"/>
    <w:rsid w:val="00C157AC"/>
    <w:rsid w:val="00C20A16"/>
    <w:rsid w:val="00C2663B"/>
    <w:rsid w:val="00C3605B"/>
    <w:rsid w:val="00C40689"/>
    <w:rsid w:val="00C43359"/>
    <w:rsid w:val="00C46762"/>
    <w:rsid w:val="00C51099"/>
    <w:rsid w:val="00C52800"/>
    <w:rsid w:val="00C727A3"/>
    <w:rsid w:val="00C9475B"/>
    <w:rsid w:val="00C97078"/>
    <w:rsid w:val="00CA1BF9"/>
    <w:rsid w:val="00CA2C94"/>
    <w:rsid w:val="00CA4BF6"/>
    <w:rsid w:val="00CA6E63"/>
    <w:rsid w:val="00CB5D61"/>
    <w:rsid w:val="00CC599E"/>
    <w:rsid w:val="00CC75E8"/>
    <w:rsid w:val="00CD1130"/>
    <w:rsid w:val="00CE1723"/>
    <w:rsid w:val="00CF7827"/>
    <w:rsid w:val="00CF7B05"/>
    <w:rsid w:val="00D046B1"/>
    <w:rsid w:val="00D2449B"/>
    <w:rsid w:val="00D31605"/>
    <w:rsid w:val="00D34393"/>
    <w:rsid w:val="00D40C84"/>
    <w:rsid w:val="00D41510"/>
    <w:rsid w:val="00D4665B"/>
    <w:rsid w:val="00D62A12"/>
    <w:rsid w:val="00D6314B"/>
    <w:rsid w:val="00D7735E"/>
    <w:rsid w:val="00D809D0"/>
    <w:rsid w:val="00D95856"/>
    <w:rsid w:val="00DA19E1"/>
    <w:rsid w:val="00DA3DB2"/>
    <w:rsid w:val="00DC0CD5"/>
    <w:rsid w:val="00DC7080"/>
    <w:rsid w:val="00DD1BBB"/>
    <w:rsid w:val="00DD3CD9"/>
    <w:rsid w:val="00DE0043"/>
    <w:rsid w:val="00DE3E9E"/>
    <w:rsid w:val="00DE49F6"/>
    <w:rsid w:val="00DF230A"/>
    <w:rsid w:val="00DF3968"/>
    <w:rsid w:val="00E0454D"/>
    <w:rsid w:val="00E07DFD"/>
    <w:rsid w:val="00E134D2"/>
    <w:rsid w:val="00E1588C"/>
    <w:rsid w:val="00E17D64"/>
    <w:rsid w:val="00E34B95"/>
    <w:rsid w:val="00E414C5"/>
    <w:rsid w:val="00E47550"/>
    <w:rsid w:val="00E51E85"/>
    <w:rsid w:val="00E5467F"/>
    <w:rsid w:val="00E61343"/>
    <w:rsid w:val="00E613C3"/>
    <w:rsid w:val="00E87601"/>
    <w:rsid w:val="00E876AE"/>
    <w:rsid w:val="00E959C0"/>
    <w:rsid w:val="00EA5EAB"/>
    <w:rsid w:val="00EB218C"/>
    <w:rsid w:val="00EB280C"/>
    <w:rsid w:val="00EB57EE"/>
    <w:rsid w:val="00ED67C4"/>
    <w:rsid w:val="00EE0409"/>
    <w:rsid w:val="00EE3341"/>
    <w:rsid w:val="00EE4B9F"/>
    <w:rsid w:val="00EF7834"/>
    <w:rsid w:val="00F02226"/>
    <w:rsid w:val="00F02CAF"/>
    <w:rsid w:val="00F03068"/>
    <w:rsid w:val="00F06063"/>
    <w:rsid w:val="00F0729B"/>
    <w:rsid w:val="00F07C60"/>
    <w:rsid w:val="00F135A3"/>
    <w:rsid w:val="00F304C5"/>
    <w:rsid w:val="00F3209B"/>
    <w:rsid w:val="00F370F0"/>
    <w:rsid w:val="00F375C7"/>
    <w:rsid w:val="00F44FCC"/>
    <w:rsid w:val="00F45D2A"/>
    <w:rsid w:val="00F559A5"/>
    <w:rsid w:val="00F628C0"/>
    <w:rsid w:val="00F6511D"/>
    <w:rsid w:val="00F83790"/>
    <w:rsid w:val="00F83ED1"/>
    <w:rsid w:val="00F84F9B"/>
    <w:rsid w:val="00F85D56"/>
    <w:rsid w:val="00F95021"/>
    <w:rsid w:val="00FC1AA8"/>
    <w:rsid w:val="00FC6F28"/>
    <w:rsid w:val="00FD6AF7"/>
    <w:rsid w:val="00FE38A2"/>
    <w:rsid w:val="00FE44FF"/>
    <w:rsid w:val="00FF6C62"/>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5:docId w15:val="{CA8DB1A5-29ED-47E1-BDD9-EBAE274B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uiPriority w:val="99"/>
    <w:semiHidden/>
    <w:unhideWhenUsed/>
    <w:rsid w:val="00045395"/>
    <w:rPr>
      <w:sz w:val="16"/>
      <w:szCs w:val="16"/>
    </w:rPr>
  </w:style>
  <w:style w:type="paragraph" w:styleId="Kommentartext">
    <w:name w:val="annotation text"/>
    <w:basedOn w:val="Standard"/>
    <w:link w:val="KommentartextZchn"/>
    <w:uiPriority w:val="99"/>
    <w:semiHidden/>
    <w:unhideWhenUsed/>
    <w:rsid w:val="00045395"/>
    <w:rPr>
      <w:sz w:val="20"/>
      <w:szCs w:val="20"/>
    </w:rPr>
  </w:style>
  <w:style w:type="character" w:customStyle="1" w:styleId="KommentartextZchn">
    <w:name w:val="Kommentartext Zchn"/>
    <w:basedOn w:val="Absatz-Standardschriftart"/>
    <w:link w:val="Kommentartext"/>
    <w:uiPriority w:val="99"/>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 w:type="paragraph" w:customStyle="1" w:styleId="paragraph">
    <w:name w:val="paragraph"/>
    <w:basedOn w:val="Standard"/>
    <w:rsid w:val="00E045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610817237">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94030246">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 w:id="1944073505">
      <w:bodyDiv w:val="1"/>
      <w:marLeft w:val="0"/>
      <w:marRight w:val="0"/>
      <w:marTop w:val="0"/>
      <w:marBottom w:val="0"/>
      <w:divBdr>
        <w:top w:val="none" w:sz="0" w:space="0" w:color="auto"/>
        <w:left w:val="none" w:sz="0" w:space="0" w:color="auto"/>
        <w:bottom w:val="none" w:sz="0" w:space="0" w:color="auto"/>
        <w:right w:val="none" w:sz="0" w:space="0" w:color="auto"/>
      </w:divBdr>
      <w:divsChild>
        <w:div w:id="1010794159">
          <w:marLeft w:val="300"/>
          <w:marRight w:val="300"/>
          <w:marTop w:val="450"/>
          <w:marBottom w:val="0"/>
          <w:divBdr>
            <w:top w:val="none" w:sz="0" w:space="0" w:color="auto"/>
            <w:left w:val="none" w:sz="0" w:space="0" w:color="auto"/>
            <w:bottom w:val="none" w:sz="0" w:space="0" w:color="auto"/>
            <w:right w:val="none" w:sz="0" w:space="0" w:color="auto"/>
          </w:divBdr>
        </w:div>
        <w:div w:id="1132015175">
          <w:marLeft w:val="300"/>
          <w:marRight w:val="300"/>
          <w:marTop w:val="0"/>
          <w:marBottom w:val="0"/>
          <w:divBdr>
            <w:top w:val="none" w:sz="0" w:space="0" w:color="auto"/>
            <w:left w:val="none" w:sz="0" w:space="0" w:color="auto"/>
            <w:bottom w:val="none" w:sz="0" w:space="0" w:color="auto"/>
            <w:right w:val="none" w:sz="0" w:space="0" w:color="auto"/>
          </w:divBdr>
          <w:divsChild>
            <w:div w:id="676493883">
              <w:marLeft w:val="0"/>
              <w:marRight w:val="0"/>
              <w:marTop w:val="0"/>
              <w:marBottom w:val="0"/>
              <w:divBdr>
                <w:top w:val="none" w:sz="0" w:space="0" w:color="auto"/>
                <w:left w:val="none" w:sz="0" w:space="0" w:color="auto"/>
                <w:bottom w:val="none" w:sz="0" w:space="0" w:color="auto"/>
                <w:right w:val="none" w:sz="0" w:space="0" w:color="auto"/>
              </w:divBdr>
            </w:div>
            <w:div w:id="1661425960">
              <w:marLeft w:val="0"/>
              <w:marRight w:val="0"/>
              <w:marTop w:val="0"/>
              <w:marBottom w:val="0"/>
              <w:divBdr>
                <w:top w:val="none" w:sz="0" w:space="0" w:color="auto"/>
                <w:left w:val="none" w:sz="0" w:space="0" w:color="auto"/>
                <w:bottom w:val="none" w:sz="0" w:space="0" w:color="auto"/>
                <w:right w:val="none" w:sz="0" w:space="0" w:color="auto"/>
              </w:divBdr>
            </w:div>
            <w:div w:id="18850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jedox.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u3mu.com/presseportal/jedox-a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u3market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u3marketing.com"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82A6-0998-417A-BE5B-23487400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3.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7A326-A2E2-43A6-9771-784A6BD4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2</cp:revision>
  <cp:lastPrinted>2019-07-18T06:22:00Z</cp:lastPrinted>
  <dcterms:created xsi:type="dcterms:W3CDTF">2019-11-19T14:16:00Z</dcterms:created>
  <dcterms:modified xsi:type="dcterms:W3CDTF">2019-11-19T14:16:00Z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